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F5" w:rsidRPr="000702C1" w:rsidRDefault="00A96D81" w:rsidP="00116AF5">
      <w:pPr>
        <w:jc w:val="center"/>
        <w:rPr>
          <w:rFonts w:ascii="Cambria Math" w:hAnsi="Cambria Math"/>
          <w:sz w:val="36"/>
          <w:szCs w:val="24"/>
        </w:rPr>
      </w:pPr>
      <w:r>
        <w:rPr>
          <w:rFonts w:ascii="Cambria Math" w:hAnsi="Cambria Math"/>
          <w:sz w:val="44"/>
          <w:szCs w:val="32"/>
        </w:rPr>
        <w:t>Energy</w:t>
      </w:r>
      <w:r w:rsidRPr="000702C1">
        <w:rPr>
          <w:rFonts w:ascii="Cambria Math" w:hAnsi="Cambria Math"/>
          <w:sz w:val="44"/>
          <w:szCs w:val="32"/>
        </w:rPr>
        <w:t xml:space="preserve"> </w:t>
      </w:r>
      <w:r w:rsidR="004F39F5">
        <w:rPr>
          <w:rFonts w:ascii="Cambria Math" w:hAnsi="Cambria Math"/>
          <w:sz w:val="44"/>
          <w:szCs w:val="32"/>
        </w:rPr>
        <w:t xml:space="preserve">Piktochart </w:t>
      </w:r>
      <w:r w:rsidR="00116AF5" w:rsidRPr="000702C1">
        <w:rPr>
          <w:rFonts w:ascii="Cambria Math" w:hAnsi="Cambria Math"/>
          <w:sz w:val="44"/>
          <w:szCs w:val="32"/>
        </w:rPr>
        <w:t>Assignment</w:t>
      </w:r>
      <w:r w:rsidR="000702C1" w:rsidRPr="000702C1">
        <w:rPr>
          <w:rFonts w:ascii="Cambria Math" w:hAnsi="Cambria Math"/>
          <w:sz w:val="44"/>
          <w:szCs w:val="32"/>
        </w:rPr>
        <w:br/>
      </w:r>
      <w:r w:rsidR="00243810" w:rsidRPr="000702C1">
        <w:rPr>
          <w:rFonts w:ascii="Cambria Math" w:hAnsi="Cambria Math"/>
          <w:sz w:val="36"/>
          <w:szCs w:val="24"/>
        </w:rPr>
        <w:t xml:space="preserve">Test </w:t>
      </w:r>
      <w:r w:rsidR="00116AF5" w:rsidRPr="000702C1">
        <w:rPr>
          <w:rFonts w:ascii="Cambria Math" w:hAnsi="Cambria Math"/>
          <w:sz w:val="36"/>
          <w:szCs w:val="24"/>
        </w:rPr>
        <w:t xml:space="preserve">Grade: Due on </w:t>
      </w:r>
      <w:r w:rsidR="00EB4112">
        <w:rPr>
          <w:rFonts w:ascii="Cambria Math" w:hAnsi="Cambria Math"/>
          <w:sz w:val="36"/>
          <w:szCs w:val="24"/>
        </w:rPr>
        <w:t>Friday, March 17</w:t>
      </w:r>
    </w:p>
    <w:p w:rsidR="004F39F5" w:rsidRDefault="004F39F5" w:rsidP="00116AF5">
      <w:pPr>
        <w:rPr>
          <w:rFonts w:ascii="Cambria Math" w:hAnsi="Cambria Math" w:cs="Times New Roman"/>
          <w:sz w:val="28"/>
        </w:rPr>
      </w:pPr>
    </w:p>
    <w:p w:rsidR="004F39F5" w:rsidRDefault="004F39F5" w:rsidP="00116AF5">
      <w:pPr>
        <w:rPr>
          <w:rFonts w:ascii="Cambria Math" w:hAnsi="Cambria Math" w:cs="Times New Roman"/>
          <w:sz w:val="28"/>
        </w:rPr>
      </w:pPr>
      <w:r>
        <w:rPr>
          <w:rFonts w:ascii="Cambria Math" w:hAnsi="Cambria Math" w:cs="Times New Roman"/>
          <w:sz w:val="28"/>
        </w:rPr>
        <w:t>Use the Intermediate Energy Infobook as your ONLY source of information.</w:t>
      </w:r>
      <w:r w:rsidR="002479C4">
        <w:rPr>
          <w:rFonts w:ascii="Cambria Math" w:hAnsi="Cambria Math" w:cs="Times New Roman"/>
          <w:sz w:val="28"/>
        </w:rPr>
        <w:t xml:space="preserve">  No Google searches </w:t>
      </w:r>
      <w:r w:rsidR="007556FB">
        <w:rPr>
          <w:rFonts w:ascii="Cambria Math" w:hAnsi="Cambria Math" w:cs="Times New Roman"/>
          <w:sz w:val="28"/>
        </w:rPr>
        <w:t>or internet research</w:t>
      </w:r>
      <w:r w:rsidR="002479C4">
        <w:rPr>
          <w:rFonts w:ascii="Cambria Math" w:hAnsi="Cambria Math" w:cs="Times New Roman"/>
          <w:sz w:val="28"/>
        </w:rPr>
        <w:t>!</w:t>
      </w:r>
      <w:r w:rsidR="007556FB">
        <w:rPr>
          <w:rFonts w:ascii="Cambria Math" w:hAnsi="Cambria Math" w:cs="Times New Roman"/>
          <w:sz w:val="28"/>
        </w:rPr>
        <w:t xml:space="preserve">  Should you need to access the Infobook at home, here is a link:  </w:t>
      </w:r>
      <w:hyperlink r:id="rId6" w:history="1">
        <w:r w:rsidR="007556FB" w:rsidRPr="00B9540B">
          <w:rPr>
            <w:rStyle w:val="Hyperlink"/>
            <w:rFonts w:ascii="Cambria Math" w:hAnsi="Cambria Math" w:cs="Times New Roman"/>
            <w:sz w:val="24"/>
          </w:rPr>
          <w:t>http://www.need.org/Files/curriculum/guides/Intermediate%20Energy%20Infobook.pdf</w:t>
        </w:r>
      </w:hyperlink>
      <w:r w:rsidR="007556FB" w:rsidRPr="00B9540B">
        <w:rPr>
          <w:rFonts w:ascii="Cambria Math" w:hAnsi="Cambria Math" w:cs="Times New Roman"/>
          <w:sz w:val="24"/>
        </w:rPr>
        <w:t xml:space="preserve"> </w:t>
      </w:r>
    </w:p>
    <w:p w:rsidR="004F39F5" w:rsidRDefault="004F39F5" w:rsidP="00116AF5">
      <w:pPr>
        <w:rPr>
          <w:rFonts w:ascii="Cambria Math" w:hAnsi="Cambria Math" w:cs="Times New Roman"/>
          <w:sz w:val="28"/>
        </w:rPr>
      </w:pPr>
      <w:r>
        <w:rPr>
          <w:rFonts w:ascii="Cambria Math" w:hAnsi="Cambria Math" w:cs="Times New Roman"/>
          <w:sz w:val="28"/>
        </w:rPr>
        <w:t>Read EACH the following sections to address renewable energy sources.</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 xml:space="preserve">Intro to Energy pg. 6-7 </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Biomass pg. 8-9</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Geothermal pg. 12-13</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Hydropower pg. 14-15</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Solar pg. 22-23</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Wind pg. 26-27</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Hydrogen pg. 30-31</w:t>
      </w:r>
    </w:p>
    <w:p w:rsidR="004F39F5" w:rsidRPr="002479C4" w:rsidRDefault="004F39F5" w:rsidP="002479C4">
      <w:pPr>
        <w:pStyle w:val="ListParagraph"/>
        <w:numPr>
          <w:ilvl w:val="0"/>
          <w:numId w:val="3"/>
        </w:numPr>
        <w:rPr>
          <w:rFonts w:ascii="Cambria Math" w:hAnsi="Cambria Math" w:cs="Times New Roman"/>
          <w:sz w:val="28"/>
        </w:rPr>
      </w:pPr>
      <w:r w:rsidRPr="002479C4">
        <w:rPr>
          <w:rFonts w:ascii="Cambria Math" w:hAnsi="Cambria Math" w:cs="Times New Roman"/>
          <w:sz w:val="28"/>
        </w:rPr>
        <w:t>Climate Change pg. 28-29</w:t>
      </w:r>
    </w:p>
    <w:p w:rsidR="004F39F5" w:rsidRDefault="004F39F5" w:rsidP="00116AF5">
      <w:pPr>
        <w:rPr>
          <w:rFonts w:ascii="Cambria Math" w:hAnsi="Cambria Math" w:cs="Times New Roman"/>
          <w:sz w:val="28"/>
        </w:rPr>
      </w:pPr>
      <w:r>
        <w:rPr>
          <w:rFonts w:ascii="Cambria Math" w:hAnsi="Cambria Math" w:cs="Times New Roman"/>
          <w:sz w:val="28"/>
        </w:rPr>
        <w:t>Choose ONE of the sections below to serve as your nonrenewable energy source.</w:t>
      </w:r>
    </w:p>
    <w:p w:rsidR="004F39F5" w:rsidRPr="002479C4" w:rsidRDefault="004F39F5" w:rsidP="002479C4">
      <w:pPr>
        <w:pStyle w:val="ListParagraph"/>
        <w:numPr>
          <w:ilvl w:val="0"/>
          <w:numId w:val="2"/>
        </w:numPr>
        <w:rPr>
          <w:rFonts w:ascii="Cambria Math" w:hAnsi="Cambria Math" w:cs="Times New Roman"/>
          <w:sz w:val="28"/>
        </w:rPr>
      </w:pPr>
      <w:r w:rsidRPr="002479C4">
        <w:rPr>
          <w:rFonts w:ascii="Cambria Math" w:hAnsi="Cambria Math" w:cs="Times New Roman"/>
          <w:sz w:val="28"/>
        </w:rPr>
        <w:t>Coal pg. 10-11</w:t>
      </w:r>
    </w:p>
    <w:p w:rsidR="004F39F5" w:rsidRPr="002479C4" w:rsidRDefault="004F39F5" w:rsidP="002479C4">
      <w:pPr>
        <w:pStyle w:val="ListParagraph"/>
        <w:numPr>
          <w:ilvl w:val="0"/>
          <w:numId w:val="2"/>
        </w:numPr>
        <w:rPr>
          <w:rFonts w:ascii="Cambria Math" w:hAnsi="Cambria Math" w:cs="Times New Roman"/>
          <w:sz w:val="28"/>
        </w:rPr>
      </w:pPr>
      <w:r w:rsidRPr="002479C4">
        <w:rPr>
          <w:rFonts w:ascii="Cambria Math" w:hAnsi="Cambria Math" w:cs="Times New Roman"/>
          <w:sz w:val="28"/>
        </w:rPr>
        <w:t>Natural Gas pg. 16-17</w:t>
      </w:r>
    </w:p>
    <w:p w:rsidR="004F39F5" w:rsidRPr="002479C4" w:rsidRDefault="004F39F5" w:rsidP="002479C4">
      <w:pPr>
        <w:pStyle w:val="ListParagraph"/>
        <w:numPr>
          <w:ilvl w:val="0"/>
          <w:numId w:val="2"/>
        </w:numPr>
        <w:rPr>
          <w:rFonts w:ascii="Cambria Math" w:hAnsi="Cambria Math" w:cs="Times New Roman"/>
          <w:sz w:val="28"/>
        </w:rPr>
      </w:pPr>
      <w:r w:rsidRPr="002479C4">
        <w:rPr>
          <w:rFonts w:ascii="Cambria Math" w:hAnsi="Cambria Math" w:cs="Times New Roman"/>
          <w:sz w:val="28"/>
        </w:rPr>
        <w:t>Petroleum pg. 18-19</w:t>
      </w:r>
    </w:p>
    <w:p w:rsidR="004F39F5" w:rsidRPr="002479C4" w:rsidRDefault="004F39F5" w:rsidP="002479C4">
      <w:pPr>
        <w:pStyle w:val="ListParagraph"/>
        <w:numPr>
          <w:ilvl w:val="0"/>
          <w:numId w:val="2"/>
        </w:numPr>
        <w:rPr>
          <w:rFonts w:ascii="Cambria Math" w:hAnsi="Cambria Math" w:cs="Times New Roman"/>
          <w:sz w:val="28"/>
        </w:rPr>
      </w:pPr>
      <w:r w:rsidRPr="002479C4">
        <w:rPr>
          <w:rFonts w:ascii="Cambria Math" w:hAnsi="Cambria Math" w:cs="Times New Roman"/>
          <w:sz w:val="28"/>
        </w:rPr>
        <w:t>Propane pg. 20-21</w:t>
      </w:r>
    </w:p>
    <w:p w:rsidR="004F39F5" w:rsidRDefault="004F39F5" w:rsidP="00116AF5">
      <w:pPr>
        <w:rPr>
          <w:rFonts w:ascii="Cambria Math" w:hAnsi="Cambria Math" w:cs="Times New Roman"/>
          <w:sz w:val="28"/>
        </w:rPr>
      </w:pPr>
    </w:p>
    <w:p w:rsidR="00116AF5" w:rsidRPr="000702C1" w:rsidRDefault="003C1EE8" w:rsidP="00116AF5">
      <w:pPr>
        <w:rPr>
          <w:rFonts w:ascii="Cambria Math" w:hAnsi="Cambria Math" w:cs="Times New Roman"/>
          <w:sz w:val="28"/>
        </w:rPr>
      </w:pPr>
      <w:r w:rsidRPr="000702C1">
        <w:rPr>
          <w:rFonts w:ascii="Cambria Math" w:hAnsi="Cambria Math" w:cs="Times New Roman"/>
          <w:sz w:val="28"/>
        </w:rPr>
        <w:t xml:space="preserve">You may work with a partner or alone.  </w:t>
      </w:r>
      <w:r w:rsidR="00116AF5" w:rsidRPr="000702C1">
        <w:rPr>
          <w:rFonts w:ascii="Cambria Math" w:hAnsi="Cambria Math" w:cs="Times New Roman"/>
          <w:sz w:val="28"/>
        </w:rPr>
        <w:t xml:space="preserve">Please </w:t>
      </w:r>
      <w:r w:rsidR="007556FB">
        <w:rPr>
          <w:rFonts w:ascii="Cambria Math" w:hAnsi="Cambria Math" w:cs="Times New Roman"/>
          <w:sz w:val="28"/>
        </w:rPr>
        <w:t xml:space="preserve">pay attention to all instructions, including those </w:t>
      </w:r>
      <w:r w:rsidR="00116AF5" w:rsidRPr="000702C1">
        <w:rPr>
          <w:rFonts w:ascii="Cambria Math" w:hAnsi="Cambria Math" w:cs="Times New Roman"/>
          <w:sz w:val="28"/>
        </w:rPr>
        <w:t xml:space="preserve">about sharing </w:t>
      </w:r>
      <w:r w:rsidR="007556FB">
        <w:rPr>
          <w:rFonts w:ascii="Cambria Math" w:hAnsi="Cambria Math" w:cs="Times New Roman"/>
          <w:sz w:val="28"/>
        </w:rPr>
        <w:t>with</w:t>
      </w:r>
      <w:r w:rsidR="00116AF5" w:rsidRPr="000702C1">
        <w:rPr>
          <w:rFonts w:ascii="Cambria Math" w:hAnsi="Cambria Math" w:cs="Times New Roman"/>
          <w:sz w:val="28"/>
        </w:rPr>
        <w:t xml:space="preserve"> Mrs. </w:t>
      </w:r>
      <w:r w:rsidR="00EB4112">
        <w:rPr>
          <w:rFonts w:ascii="Cambria Math" w:hAnsi="Cambria Math" w:cs="Times New Roman"/>
          <w:sz w:val="28"/>
        </w:rPr>
        <w:t>Belles</w:t>
      </w:r>
      <w:r w:rsidR="00116AF5" w:rsidRPr="000702C1">
        <w:rPr>
          <w:rFonts w:ascii="Cambria Math" w:hAnsi="Cambria Math" w:cs="Times New Roman"/>
          <w:sz w:val="28"/>
        </w:rPr>
        <w:t xml:space="preserve">, so she can grade your assignment.  Once you hit “share” you will no longer be able to make any changes. </w:t>
      </w:r>
      <w:r w:rsidR="00966C2C" w:rsidRPr="000702C1">
        <w:rPr>
          <w:rFonts w:ascii="Cambria Math" w:hAnsi="Cambria Math" w:cs="Times New Roman"/>
          <w:sz w:val="28"/>
        </w:rPr>
        <w:t xml:space="preserve">You must save and share the assignment as YOUR </w:t>
      </w:r>
      <w:r w:rsidR="00AA392E" w:rsidRPr="000702C1">
        <w:rPr>
          <w:rFonts w:ascii="Cambria Math" w:hAnsi="Cambria Math" w:cs="Times New Roman"/>
          <w:sz w:val="28"/>
        </w:rPr>
        <w:t xml:space="preserve">LAST </w:t>
      </w:r>
      <w:r w:rsidR="00966C2C" w:rsidRPr="000702C1">
        <w:rPr>
          <w:rFonts w:ascii="Cambria Math" w:hAnsi="Cambria Math" w:cs="Times New Roman"/>
          <w:sz w:val="28"/>
        </w:rPr>
        <w:t>NAME so your teacher can quickly grade your assignment.</w:t>
      </w:r>
      <w:r w:rsidR="00116AF5" w:rsidRPr="000702C1">
        <w:rPr>
          <w:rFonts w:ascii="Cambria Math" w:hAnsi="Cambria Math" w:cs="Times New Roman"/>
          <w:sz w:val="28"/>
        </w:rPr>
        <w:t xml:space="preserve"> </w:t>
      </w:r>
      <w:r w:rsidR="00966C2C" w:rsidRPr="000702C1">
        <w:rPr>
          <w:rFonts w:ascii="Cambria Math" w:hAnsi="Cambria Math" w:cs="Times New Roman"/>
          <w:sz w:val="28"/>
        </w:rPr>
        <w:t xml:space="preserve"> </w:t>
      </w:r>
      <w:r w:rsidRPr="000702C1">
        <w:rPr>
          <w:rFonts w:ascii="Cambria Math" w:hAnsi="Cambria Math" w:cs="Times New Roman"/>
          <w:sz w:val="28"/>
        </w:rPr>
        <w:t xml:space="preserve">If you work with a partner, it must be saved and shared with both of your last names. </w:t>
      </w:r>
      <w:r w:rsidR="00116AF5" w:rsidRPr="000702C1">
        <w:rPr>
          <w:rFonts w:ascii="Cambria Math" w:hAnsi="Cambria Math" w:cs="Times New Roman"/>
          <w:sz w:val="28"/>
        </w:rPr>
        <w:t>If you finish early, you are expected to help your classmates, not distract them.</w:t>
      </w:r>
      <w:r w:rsidR="00AA392E" w:rsidRPr="000702C1">
        <w:rPr>
          <w:rFonts w:ascii="Cambria Math" w:hAnsi="Cambria Math" w:cs="Times New Roman"/>
          <w:sz w:val="28"/>
        </w:rPr>
        <w:t xml:space="preserve">  You may also play educational games.</w:t>
      </w:r>
    </w:p>
    <w:p w:rsidR="00116AF5" w:rsidRPr="000702C1" w:rsidRDefault="00116AF5" w:rsidP="00116AF5">
      <w:pPr>
        <w:rPr>
          <w:rFonts w:ascii="Cambria Math" w:hAnsi="Cambria Math" w:cs="Times New Roman"/>
          <w:sz w:val="28"/>
          <w:u w:val="single"/>
        </w:rPr>
      </w:pPr>
      <w:r w:rsidRPr="000702C1">
        <w:rPr>
          <w:rFonts w:ascii="Cambria Math" w:hAnsi="Cambria Math" w:cs="Times New Roman"/>
          <w:sz w:val="28"/>
        </w:rPr>
        <w:t xml:space="preserve">The whole purpose of this assignment is to show you understand the </w:t>
      </w:r>
      <w:r w:rsidR="002479C4">
        <w:rPr>
          <w:rFonts w:ascii="Cambria Math" w:hAnsi="Cambria Math" w:cs="Times New Roman"/>
          <w:sz w:val="28"/>
        </w:rPr>
        <w:t xml:space="preserve">difference between renewable and nonrenewable energy sources.  </w:t>
      </w:r>
      <w:r w:rsidR="007556FB">
        <w:rPr>
          <w:rFonts w:ascii="Cambria Math" w:hAnsi="Cambria Math" w:cs="Times New Roman"/>
          <w:sz w:val="28"/>
        </w:rPr>
        <w:t xml:space="preserve">This assignment takes the place of a traditional </w:t>
      </w:r>
      <w:r w:rsidR="0062402E">
        <w:rPr>
          <w:rFonts w:ascii="Cambria Math" w:hAnsi="Cambria Math" w:cs="Times New Roman"/>
          <w:sz w:val="28"/>
        </w:rPr>
        <w:t xml:space="preserve">paper-and-pencil </w:t>
      </w:r>
      <w:r w:rsidR="007556FB">
        <w:rPr>
          <w:rFonts w:ascii="Cambria Math" w:hAnsi="Cambria Math" w:cs="Times New Roman"/>
          <w:sz w:val="28"/>
        </w:rPr>
        <w:t xml:space="preserve">test.  </w:t>
      </w:r>
      <w:r w:rsidR="00966C2C" w:rsidRPr="000702C1">
        <w:rPr>
          <w:rFonts w:ascii="Cambria Math" w:hAnsi="Cambria Math" w:cs="Times New Roman"/>
          <w:sz w:val="28"/>
        </w:rPr>
        <w:t xml:space="preserve">All information must come from </w:t>
      </w:r>
      <w:r w:rsidR="00CB577E" w:rsidRPr="000702C1">
        <w:rPr>
          <w:rFonts w:ascii="Cambria Math" w:hAnsi="Cambria Math" w:cs="Times New Roman"/>
          <w:sz w:val="28"/>
        </w:rPr>
        <w:t xml:space="preserve">the </w:t>
      </w:r>
      <w:r w:rsidR="002479C4">
        <w:rPr>
          <w:rFonts w:ascii="Cambria Math" w:hAnsi="Cambria Math" w:cs="Times New Roman"/>
          <w:sz w:val="28"/>
        </w:rPr>
        <w:t>Intermediate Energy Infobook</w:t>
      </w:r>
      <w:r w:rsidR="00966C2C" w:rsidRPr="000702C1">
        <w:rPr>
          <w:rFonts w:ascii="Cambria Math" w:hAnsi="Cambria Math" w:cs="Times New Roman"/>
          <w:sz w:val="28"/>
        </w:rPr>
        <w:t xml:space="preserve"> (put into your own words).  </w:t>
      </w:r>
      <w:r w:rsidR="00966C2C" w:rsidRPr="000702C1">
        <w:rPr>
          <w:rFonts w:ascii="Cambria Math" w:hAnsi="Cambria Math" w:cs="Times New Roman"/>
          <w:sz w:val="28"/>
          <w:u w:val="single"/>
        </w:rPr>
        <w:t>Do not ask to look elsewhere.</w:t>
      </w:r>
    </w:p>
    <w:p w:rsidR="00B9540B" w:rsidRDefault="00B9540B">
      <w:pPr>
        <w:rPr>
          <w:rFonts w:ascii="Cambria Math" w:hAnsi="Cambria Math"/>
          <w:sz w:val="28"/>
          <w:u w:val="single"/>
        </w:rPr>
      </w:pPr>
      <w:r>
        <w:rPr>
          <w:rFonts w:ascii="Cambria Math" w:hAnsi="Cambria Math"/>
          <w:sz w:val="28"/>
          <w:u w:val="single"/>
        </w:rPr>
        <w:br w:type="page"/>
      </w:r>
    </w:p>
    <w:p w:rsidR="00FE2E53" w:rsidRDefault="00FE2E53" w:rsidP="000702C1">
      <w:pPr>
        <w:rPr>
          <w:rFonts w:ascii="Cambria Math" w:hAnsi="Cambria Math"/>
          <w:sz w:val="28"/>
          <w:u w:val="single"/>
        </w:rPr>
        <w:sectPr w:rsidR="00FE2E53" w:rsidSect="00CB577E">
          <w:pgSz w:w="12240" w:h="15840"/>
          <w:pgMar w:top="576" w:right="576" w:bottom="576" w:left="576" w:header="720" w:footer="720" w:gutter="0"/>
          <w:cols w:space="720"/>
          <w:docGrid w:linePitch="360"/>
        </w:sectPr>
      </w:pPr>
    </w:p>
    <w:p w:rsidR="00A96D81" w:rsidRPr="00FE2E53" w:rsidRDefault="00A96D81" w:rsidP="00FE2E53">
      <w:pPr>
        <w:ind w:right="8208"/>
        <w:rPr>
          <w:rFonts w:ascii="Cambria Math" w:hAnsi="Cambria Math"/>
          <w:sz w:val="24"/>
          <w:szCs w:val="24"/>
          <w:u w:val="single"/>
        </w:rPr>
      </w:pPr>
      <w:r w:rsidRPr="00FE2E53">
        <w:rPr>
          <w:rFonts w:ascii="Cambria Math" w:hAnsi="Cambria Math"/>
          <w:sz w:val="24"/>
          <w:szCs w:val="24"/>
          <w:u w:val="single"/>
        </w:rPr>
        <w:lastRenderedPageBreak/>
        <w:t>Instructions for Piktochart</w:t>
      </w:r>
    </w:p>
    <w:p w:rsidR="00A96D81" w:rsidRPr="00FE2E53" w:rsidRDefault="00FE2E53" w:rsidP="00FE2E53">
      <w:pPr>
        <w:pStyle w:val="ListParagraph"/>
        <w:numPr>
          <w:ilvl w:val="0"/>
          <w:numId w:val="5"/>
        </w:numPr>
        <w:ind w:right="8208"/>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59264" behindDoc="0" locked="0" layoutInCell="1" allowOverlap="1">
                <wp:simplePos x="0" y="0"/>
                <wp:positionH relativeFrom="column">
                  <wp:posOffset>4187190</wp:posOffset>
                </wp:positionH>
                <wp:positionV relativeFrom="paragraph">
                  <wp:posOffset>63500</wp:posOffset>
                </wp:positionV>
                <wp:extent cx="5429250" cy="6981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429250" cy="6981825"/>
                        </a:xfrm>
                        <a:prstGeom prst="rect">
                          <a:avLst/>
                        </a:prstGeom>
                        <a:solidFill>
                          <a:schemeClr val="lt1"/>
                        </a:solidFill>
                        <a:ln w="6350">
                          <a:noFill/>
                        </a:ln>
                      </wps:spPr>
                      <wps:txbx>
                        <w:txbxContent>
                          <w:p w:rsidR="00CC7393" w:rsidRDefault="00CC7393">
                            <w:r w:rsidRPr="00FE2E53">
                              <w:rPr>
                                <w:rFonts w:ascii="Cambria Math" w:hAnsi="Cambria Math"/>
                                <w:noProof/>
                                <w:sz w:val="24"/>
                                <w:szCs w:val="24"/>
                              </w:rPr>
                              <w:drawing>
                                <wp:inline distT="0" distB="0" distL="0" distR="0" wp14:anchorId="316A17FB" wp14:editId="4E26BE64">
                                  <wp:extent cx="5372735" cy="65812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h-piktochart.jpeg"/>
                                          <pic:cNvPicPr/>
                                        </pic:nvPicPr>
                                        <pic:blipFill>
                                          <a:blip r:embed="rId7">
                                            <a:extLst>
                                              <a:ext uri="{28A0092B-C50C-407E-A947-70E740481C1C}">
                                                <a14:useLocalDpi xmlns:a14="http://schemas.microsoft.com/office/drawing/2010/main" val="0"/>
                                              </a:ext>
                                            </a:extLst>
                                          </a:blip>
                                          <a:stretch>
                                            <a:fillRect/>
                                          </a:stretch>
                                        </pic:blipFill>
                                        <pic:spPr>
                                          <a:xfrm>
                                            <a:off x="0" y="0"/>
                                            <a:ext cx="5386554" cy="65982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7pt;margin-top:5pt;width:427.5pt;height:5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" fillcolor="white [3201]" stroked="f" strokeweight=".5pt">
                <v:textbox>
                  <w:txbxContent>
                    <w:p w:rsidR="00CC7393" w:rsidRDefault="00CC7393">
                      <w:r w:rsidRPr="00FE2E53">
                        <w:rPr>
                          <w:rFonts w:ascii="Cambria Math" w:hAnsi="Cambria Math"/>
                          <w:noProof/>
                          <w:sz w:val="24"/>
                          <w:szCs w:val="24"/>
                        </w:rPr>
                        <w:drawing>
                          <wp:inline distT="0" distB="0" distL="0" distR="0" wp14:anchorId="316A17FB" wp14:editId="4E26BE64">
                            <wp:extent cx="5372735" cy="65812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h-piktochart.jpeg"/>
                                    <pic:cNvPicPr/>
                                  </pic:nvPicPr>
                                  <pic:blipFill>
                                    <a:blip r:embed="rId8">
                                      <a:extLst>
                                        <a:ext uri="{28A0092B-C50C-407E-A947-70E740481C1C}">
                                          <a14:useLocalDpi xmlns:a14="http://schemas.microsoft.com/office/drawing/2010/main" val="0"/>
                                        </a:ext>
                                      </a:extLst>
                                    </a:blip>
                                    <a:stretch>
                                      <a:fillRect/>
                                    </a:stretch>
                                  </pic:blipFill>
                                  <pic:spPr>
                                    <a:xfrm>
                                      <a:off x="0" y="0"/>
                                      <a:ext cx="5386554" cy="6598223"/>
                                    </a:xfrm>
                                    <a:prstGeom prst="rect">
                                      <a:avLst/>
                                    </a:prstGeom>
                                  </pic:spPr>
                                </pic:pic>
                              </a:graphicData>
                            </a:graphic>
                          </wp:inline>
                        </w:drawing>
                      </w:r>
                    </w:p>
                  </w:txbxContent>
                </v:textbox>
              </v:shape>
            </w:pict>
          </mc:Fallback>
        </mc:AlternateContent>
      </w:r>
      <w:r w:rsidR="00A96D81" w:rsidRPr="00FE2E53">
        <w:rPr>
          <w:rFonts w:ascii="Cambria Math" w:hAnsi="Cambria Math"/>
          <w:sz w:val="24"/>
          <w:szCs w:val="24"/>
        </w:rPr>
        <w:t>Go to piktochart.com using either FireFox or Google Chrome.  Don’t use Internet Explorer.</w:t>
      </w:r>
    </w:p>
    <w:p w:rsidR="00A96D81" w:rsidRPr="00FE2E53" w:rsidRDefault="00A96D8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Click the</w:t>
      </w:r>
      <w:r w:rsidR="00FB5A37">
        <w:rPr>
          <w:rFonts w:ascii="Cambria Math" w:hAnsi="Cambria Math"/>
          <w:sz w:val="24"/>
          <w:szCs w:val="24"/>
        </w:rPr>
        <w:t xml:space="preserve"> “Start for Free” button, then the “Sign Up with Google”</w:t>
      </w:r>
      <w:r w:rsidRPr="00FE2E53">
        <w:rPr>
          <w:rFonts w:ascii="Cambria Math" w:hAnsi="Cambria Math"/>
          <w:sz w:val="24"/>
          <w:szCs w:val="24"/>
        </w:rPr>
        <w:t xml:space="preserve"> button.  Use your WCPSS email address.  Do NOT make a new account.</w:t>
      </w:r>
    </w:p>
    <w:p w:rsidR="00A96D81" w:rsidRPr="00FE2E53" w:rsidRDefault="00FB5A37" w:rsidP="00FE2E53">
      <w:pPr>
        <w:pStyle w:val="ListParagraph"/>
        <w:numPr>
          <w:ilvl w:val="0"/>
          <w:numId w:val="5"/>
        </w:numPr>
        <w:ind w:right="8208"/>
        <w:rPr>
          <w:rFonts w:ascii="Cambria Math" w:hAnsi="Cambria Math"/>
          <w:sz w:val="24"/>
          <w:szCs w:val="24"/>
        </w:rPr>
      </w:pPr>
      <w:r>
        <w:rPr>
          <w:rFonts w:ascii="Cambria Math" w:hAnsi="Cambria Math"/>
          <w:sz w:val="24"/>
          <w:szCs w:val="24"/>
        </w:rPr>
        <w:t>On the far left, choose the Infographic button.  Then c</w:t>
      </w:r>
      <w:r w:rsidR="00A96D81" w:rsidRPr="00FE2E53">
        <w:rPr>
          <w:rFonts w:ascii="Cambria Math" w:hAnsi="Cambria Math"/>
          <w:sz w:val="24"/>
          <w:szCs w:val="24"/>
        </w:rPr>
        <w:t>hoose</w:t>
      </w:r>
      <w:r w:rsidR="003A5EC1" w:rsidRPr="00FE2E53">
        <w:rPr>
          <w:rFonts w:ascii="Cambria Math" w:hAnsi="Cambria Math"/>
          <w:sz w:val="24"/>
          <w:szCs w:val="24"/>
        </w:rPr>
        <w:t xml:space="preserve"> the </w:t>
      </w:r>
      <w:r>
        <w:rPr>
          <w:rFonts w:ascii="Cambria Math" w:hAnsi="Cambria Math"/>
          <w:sz w:val="24"/>
          <w:szCs w:val="24"/>
        </w:rPr>
        <w:t>first one – blank template.</w:t>
      </w:r>
    </w:p>
    <w:p w:rsidR="00A96D81" w:rsidRPr="00FE2E53" w:rsidRDefault="00A96D8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 xml:space="preserve">Click through the </w:t>
      </w:r>
      <w:r w:rsidR="00FB5A37">
        <w:rPr>
          <w:rFonts w:ascii="Cambria Math" w:hAnsi="Cambria Math"/>
          <w:sz w:val="24"/>
          <w:szCs w:val="24"/>
        </w:rPr>
        <w:t>Tour in the bottom left corner</w:t>
      </w:r>
      <w:r w:rsidRPr="00FE2E53">
        <w:rPr>
          <w:rFonts w:ascii="Cambria Math" w:hAnsi="Cambria Math"/>
          <w:sz w:val="24"/>
          <w:szCs w:val="24"/>
        </w:rPr>
        <w:t>.</w:t>
      </w:r>
    </w:p>
    <w:p w:rsidR="00A96D81" w:rsidRPr="00FE2E53" w:rsidRDefault="00A96D8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The menus are on the left hand side.  This is how you add graphics, text boxes, pictures, change backgrounds, etc.</w:t>
      </w:r>
      <w:r w:rsidR="003A5EC1" w:rsidRPr="00FE2E53">
        <w:rPr>
          <w:rFonts w:ascii="Cambria Math" w:hAnsi="Cambria Math"/>
          <w:sz w:val="24"/>
          <w:szCs w:val="24"/>
        </w:rPr>
        <w:t xml:space="preserve">  You need to spend a few minutes playing around with this.  It is very similar to programs like Publisher or Power Point.</w:t>
      </w:r>
    </w:p>
    <w:p w:rsidR="00A96D81" w:rsidRPr="00FE2E53" w:rsidRDefault="00A96D8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The “pages” are called “blocks.”  You need a title block and two additional blocks.</w:t>
      </w:r>
    </w:p>
    <w:p w:rsidR="00A96D81" w:rsidRPr="00FE2E53" w:rsidRDefault="00A96D8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The file name is in the top black bar.  Right now, it probably says “Untitled Infographic.”  Click there to change the name to your last name and your partner’s last name.  The save button is teal on the right side of that same black bar.  It will save for you periodically.</w:t>
      </w:r>
    </w:p>
    <w:p w:rsidR="003A5EC1" w:rsidRPr="00FE2E53" w:rsidRDefault="003A5EC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At the end of the week, w</w:t>
      </w:r>
      <w:r w:rsidR="00A96D81" w:rsidRPr="00FE2E53">
        <w:rPr>
          <w:rFonts w:ascii="Cambria Math" w:hAnsi="Cambria Math"/>
          <w:sz w:val="24"/>
          <w:szCs w:val="24"/>
        </w:rPr>
        <w:t xml:space="preserve">hen you are completely finished with everything, click on </w:t>
      </w:r>
      <w:r w:rsidRPr="00FE2E53">
        <w:rPr>
          <w:rFonts w:ascii="Cambria Math" w:hAnsi="Cambria Math"/>
          <w:sz w:val="24"/>
          <w:szCs w:val="24"/>
        </w:rPr>
        <w:t xml:space="preserve">the “File” dropdown in the black bar.  Choose “Download as Image.”  You will only change one thing on this page – change file format to “JPEG.”  Click “Download as JPEG.”  </w:t>
      </w:r>
    </w:p>
    <w:p w:rsidR="00A96D81" w:rsidRPr="00FE2E53" w:rsidRDefault="003A5EC1"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Sign into your Google drive.  At the top where it says “My Drive,” click the dropdown.  Choose “Upload files” and find your JPEG file.  Once the JPEG is in your Drive, right click on it and</w:t>
      </w:r>
      <w:r w:rsidR="00EB4112">
        <w:rPr>
          <w:rFonts w:ascii="Cambria Math" w:hAnsi="Cambria Math"/>
          <w:sz w:val="24"/>
          <w:szCs w:val="24"/>
        </w:rPr>
        <w:t xml:space="preserve"> choose “Share.”  Type in “dbelles</w:t>
      </w:r>
      <w:bookmarkStart w:id="0" w:name="_GoBack"/>
      <w:bookmarkEnd w:id="0"/>
      <w:r w:rsidRPr="00FE2E53">
        <w:rPr>
          <w:rFonts w:ascii="Cambria Math" w:hAnsi="Cambria Math"/>
          <w:sz w:val="24"/>
          <w:szCs w:val="24"/>
        </w:rPr>
        <w:t>” and click “Share.”</w:t>
      </w:r>
    </w:p>
    <w:p w:rsidR="00B9540B" w:rsidRPr="00FE2E53" w:rsidRDefault="00B9540B" w:rsidP="00FE2E53">
      <w:pPr>
        <w:pStyle w:val="ListParagraph"/>
        <w:numPr>
          <w:ilvl w:val="0"/>
          <w:numId w:val="5"/>
        </w:numPr>
        <w:ind w:right="8208"/>
        <w:rPr>
          <w:rFonts w:ascii="Cambria Math" w:hAnsi="Cambria Math"/>
          <w:sz w:val="24"/>
          <w:szCs w:val="24"/>
        </w:rPr>
      </w:pPr>
      <w:r w:rsidRPr="00FE2E53">
        <w:rPr>
          <w:rFonts w:ascii="Cambria Math" w:hAnsi="Cambria Math"/>
          <w:sz w:val="24"/>
          <w:szCs w:val="24"/>
        </w:rPr>
        <w:t>You will NOT print anything for this project.</w:t>
      </w:r>
    </w:p>
    <w:p w:rsidR="006D2124" w:rsidRPr="00FE2E53" w:rsidRDefault="006D2124" w:rsidP="00FE2E53">
      <w:pPr>
        <w:pStyle w:val="ListParagraph"/>
        <w:rPr>
          <w:rFonts w:ascii="Cambria Math" w:hAnsi="Cambria Math"/>
          <w:sz w:val="24"/>
          <w:szCs w:val="24"/>
        </w:rPr>
      </w:pPr>
    </w:p>
    <w:p w:rsidR="00FE2E53" w:rsidRDefault="00FE2E53" w:rsidP="000702C1">
      <w:pPr>
        <w:rPr>
          <w:rFonts w:ascii="Cambria Math" w:hAnsi="Cambria Math"/>
          <w:sz w:val="28"/>
          <w:u w:val="single"/>
        </w:rPr>
        <w:sectPr w:rsidR="00FE2E53" w:rsidSect="00FE2E53">
          <w:type w:val="continuous"/>
          <w:pgSz w:w="15840" w:h="12240" w:orient="landscape"/>
          <w:pgMar w:top="576" w:right="576" w:bottom="576" w:left="576" w:header="720" w:footer="720" w:gutter="0"/>
          <w:cols w:space="720"/>
          <w:docGrid w:linePitch="360"/>
        </w:sectPr>
      </w:pPr>
    </w:p>
    <w:p w:rsidR="00207369" w:rsidRPr="0062402E" w:rsidRDefault="000D5BF9" w:rsidP="000702C1">
      <w:pPr>
        <w:rPr>
          <w:rFonts w:ascii="Cambria Math" w:hAnsi="Cambria Math"/>
          <w:sz w:val="28"/>
          <w:u w:val="single"/>
        </w:rPr>
      </w:pPr>
      <w:r>
        <w:rPr>
          <w:rFonts w:ascii="Cambria Math" w:hAnsi="Cambria Math"/>
          <w:sz w:val="28"/>
          <w:u w:val="single"/>
        </w:rPr>
        <w:lastRenderedPageBreak/>
        <w:t>Piktochart</w:t>
      </w:r>
      <w:r w:rsidR="00652C49" w:rsidRPr="0062402E">
        <w:rPr>
          <w:rFonts w:ascii="Cambria Math" w:hAnsi="Cambria Math"/>
          <w:sz w:val="28"/>
          <w:u w:val="single"/>
        </w:rPr>
        <w:t xml:space="preserve"> </w:t>
      </w:r>
      <w:r w:rsidR="00652C49" w:rsidRPr="0062402E">
        <w:rPr>
          <w:rFonts w:ascii="Cambria Math" w:hAnsi="Cambria Math"/>
          <w:b/>
          <w:sz w:val="28"/>
          <w:u w:val="single"/>
        </w:rPr>
        <w:t>Minimum</w:t>
      </w:r>
      <w:r w:rsidR="00652C49" w:rsidRPr="0062402E">
        <w:rPr>
          <w:rFonts w:ascii="Cambria Math" w:hAnsi="Cambria Math"/>
          <w:sz w:val="28"/>
          <w:u w:val="single"/>
        </w:rPr>
        <w:t xml:space="preserve"> Requirements</w:t>
      </w:r>
    </w:p>
    <w:p w:rsidR="0062402E" w:rsidRPr="0062402E" w:rsidRDefault="0062402E" w:rsidP="0000621B">
      <w:pPr>
        <w:pStyle w:val="ListParagraph"/>
        <w:numPr>
          <w:ilvl w:val="0"/>
          <w:numId w:val="6"/>
        </w:numPr>
        <w:ind w:left="360"/>
        <w:rPr>
          <w:rFonts w:ascii="Cambria Math" w:hAnsi="Cambria Math"/>
          <w:sz w:val="28"/>
        </w:rPr>
      </w:pPr>
      <w:r>
        <w:rPr>
          <w:rFonts w:ascii="Cambria Math" w:hAnsi="Cambria Math"/>
          <w:sz w:val="28"/>
        </w:rPr>
        <w:t xml:space="preserve">Infographics are a way to share information in a less traditional way than a report or poster.  Your infographic should be </w:t>
      </w:r>
      <w:r w:rsidRPr="0062402E">
        <w:rPr>
          <w:rFonts w:ascii="Cambria Math" w:hAnsi="Cambria Math"/>
          <w:sz w:val="28"/>
          <w:u w:val="single"/>
        </w:rPr>
        <w:t>visually appealing</w:t>
      </w:r>
      <w:r>
        <w:rPr>
          <w:rFonts w:ascii="Cambria Math" w:hAnsi="Cambria Math"/>
          <w:sz w:val="28"/>
        </w:rPr>
        <w:t>.  This is accomplished by changing font styles, colors, and sizes and creatively incorporating graphics with this text.  Use of paragraphs should be limited.  Make every word count.</w:t>
      </w:r>
    </w:p>
    <w:p w:rsidR="00207369" w:rsidRPr="0062402E" w:rsidRDefault="00207369" w:rsidP="0000621B">
      <w:pPr>
        <w:pStyle w:val="ListParagraph"/>
        <w:numPr>
          <w:ilvl w:val="0"/>
          <w:numId w:val="6"/>
        </w:numPr>
        <w:ind w:left="360"/>
        <w:rPr>
          <w:rFonts w:ascii="Cambria Math" w:hAnsi="Cambria Math"/>
          <w:sz w:val="28"/>
        </w:rPr>
      </w:pPr>
      <w:r w:rsidRPr="0062402E">
        <w:rPr>
          <w:rFonts w:ascii="Cambria Math" w:hAnsi="Cambria Math"/>
          <w:sz w:val="28"/>
        </w:rPr>
        <w:t>The “pages” are called “blocks.”  You need a title block and two additional blocks.</w:t>
      </w:r>
    </w:p>
    <w:p w:rsidR="00207369" w:rsidRPr="0062402E" w:rsidRDefault="00207369" w:rsidP="0000621B">
      <w:pPr>
        <w:pStyle w:val="ListParagraph"/>
        <w:numPr>
          <w:ilvl w:val="0"/>
          <w:numId w:val="6"/>
        </w:numPr>
        <w:ind w:left="360"/>
        <w:rPr>
          <w:rFonts w:ascii="Cambria Math" w:hAnsi="Cambria Math"/>
          <w:sz w:val="28"/>
        </w:rPr>
      </w:pPr>
      <w:r w:rsidRPr="0062402E">
        <w:rPr>
          <w:rFonts w:ascii="Cambria Math" w:hAnsi="Cambria Math"/>
          <w:sz w:val="28"/>
        </w:rPr>
        <w:t>Your blocks need backgrounds.</w:t>
      </w:r>
    </w:p>
    <w:p w:rsidR="00A96D81" w:rsidRPr="0062402E" w:rsidRDefault="0062402E" w:rsidP="0000621B">
      <w:pPr>
        <w:pStyle w:val="ListParagraph"/>
        <w:numPr>
          <w:ilvl w:val="0"/>
          <w:numId w:val="6"/>
        </w:numPr>
        <w:ind w:left="360"/>
        <w:rPr>
          <w:rFonts w:ascii="Cambria Math" w:hAnsi="Cambria Math"/>
          <w:sz w:val="28"/>
        </w:rPr>
      </w:pPr>
      <w:r>
        <w:rPr>
          <w:rFonts w:ascii="Cambria Math" w:hAnsi="Cambria Math"/>
          <w:sz w:val="28"/>
        </w:rPr>
        <w:t>You will pair</w:t>
      </w:r>
      <w:r w:rsidR="00207369" w:rsidRPr="0062402E">
        <w:rPr>
          <w:rFonts w:ascii="Cambria Math" w:hAnsi="Cambria Math"/>
          <w:sz w:val="28"/>
        </w:rPr>
        <w:t xml:space="preserve"> appropriate three graphics/photos/charts/maps</w:t>
      </w:r>
      <w:r>
        <w:rPr>
          <w:rFonts w:ascii="Cambria Math" w:hAnsi="Cambria Math"/>
          <w:sz w:val="28"/>
        </w:rPr>
        <w:t xml:space="preserve"> with corresponding textboxes.  No graphic should be alone; no textbox should be alone.</w:t>
      </w:r>
      <w:r w:rsidR="00CC2617">
        <w:rPr>
          <w:rFonts w:ascii="Cambria Math" w:hAnsi="Cambria Math"/>
          <w:sz w:val="28"/>
        </w:rPr>
        <w:t xml:space="preserve">  A minimum </w:t>
      </w:r>
      <w:r w:rsidR="009D2920">
        <w:rPr>
          <w:rFonts w:ascii="Cambria Math" w:hAnsi="Cambria Math"/>
          <w:sz w:val="28"/>
        </w:rPr>
        <w:t xml:space="preserve">of 9 pairs of these graphics and </w:t>
      </w:r>
      <w:r w:rsidR="00CC2617">
        <w:rPr>
          <w:rFonts w:ascii="Cambria Math" w:hAnsi="Cambria Math"/>
          <w:sz w:val="28"/>
        </w:rPr>
        <w:t>textboxes are expected.</w:t>
      </w:r>
    </w:p>
    <w:p w:rsidR="00207369" w:rsidRDefault="00CC2617" w:rsidP="0000621B">
      <w:pPr>
        <w:ind w:left="360"/>
        <w:rPr>
          <w:rFonts w:ascii="Cambria Math" w:hAnsi="Cambria Math"/>
          <w:sz w:val="28"/>
        </w:rPr>
      </w:pPr>
      <w:r w:rsidRPr="00CC2617">
        <w:rPr>
          <w:rFonts w:ascii="Cambria Math" w:hAnsi="Cambria Math"/>
          <w:b/>
          <w:sz w:val="28"/>
        </w:rPr>
        <w:t>1.</w:t>
      </w:r>
      <w:r>
        <w:rPr>
          <w:rFonts w:ascii="Cambria Math" w:hAnsi="Cambria Math"/>
          <w:sz w:val="28"/>
        </w:rPr>
        <w:t xml:space="preserve">   </w:t>
      </w:r>
      <w:r w:rsidR="00207369" w:rsidRPr="00CC2617">
        <w:rPr>
          <w:rFonts w:ascii="Cambria Math" w:hAnsi="Cambria Math"/>
          <w:sz w:val="28"/>
        </w:rPr>
        <w:t xml:space="preserve">You must have </w:t>
      </w:r>
      <w:r w:rsidR="00207369" w:rsidRPr="00CC2617">
        <w:rPr>
          <w:rFonts w:ascii="Cambria Math" w:hAnsi="Cambria Math"/>
          <w:sz w:val="28"/>
          <w:u w:val="single"/>
        </w:rPr>
        <w:t>one graphic and textbox</w:t>
      </w:r>
      <w:r w:rsidR="00207369" w:rsidRPr="00CC2617">
        <w:rPr>
          <w:rFonts w:ascii="Cambria Math" w:hAnsi="Cambria Math"/>
          <w:sz w:val="28"/>
        </w:rPr>
        <w:t xml:space="preserve"> that compares/contrasts renewable vs </w:t>
      </w:r>
      <w:r w:rsidR="00C4502F">
        <w:rPr>
          <w:rFonts w:ascii="Cambria Math" w:hAnsi="Cambria Math"/>
          <w:sz w:val="28"/>
        </w:rPr>
        <w:br/>
        <w:t xml:space="preserve">        </w:t>
      </w:r>
      <w:r w:rsidR="00207369" w:rsidRPr="00CC2617">
        <w:rPr>
          <w:rFonts w:ascii="Cambria Math" w:hAnsi="Cambria Math"/>
          <w:sz w:val="28"/>
        </w:rPr>
        <w:t>nonrenewable resources.</w:t>
      </w:r>
    </w:p>
    <w:p w:rsidR="00C4502F" w:rsidRPr="00C4502F" w:rsidRDefault="00C4502F" w:rsidP="00C4502F">
      <w:pPr>
        <w:spacing w:after="0"/>
        <w:ind w:left="360"/>
        <w:rPr>
          <w:rFonts w:ascii="Cambria Math" w:hAnsi="Cambria Math"/>
          <w:sz w:val="16"/>
        </w:rPr>
      </w:pPr>
    </w:p>
    <w:p w:rsidR="0000621B" w:rsidRDefault="00CC2617" w:rsidP="0000621B">
      <w:pPr>
        <w:ind w:left="360"/>
        <w:rPr>
          <w:rFonts w:ascii="Cambria Math" w:hAnsi="Cambria Math"/>
          <w:sz w:val="28"/>
        </w:rPr>
      </w:pPr>
      <w:r w:rsidRPr="00CC2617">
        <w:rPr>
          <w:rFonts w:ascii="Cambria Math" w:hAnsi="Cambria Math"/>
          <w:b/>
          <w:sz w:val="28"/>
        </w:rPr>
        <w:t xml:space="preserve">2 – </w:t>
      </w:r>
      <w:r w:rsidR="00FB5A37">
        <w:rPr>
          <w:rFonts w:ascii="Cambria Math" w:hAnsi="Cambria Math"/>
          <w:b/>
          <w:sz w:val="28"/>
        </w:rPr>
        <w:t>7</w:t>
      </w:r>
      <w:r w:rsidRPr="00CC2617">
        <w:rPr>
          <w:rFonts w:ascii="Cambria Math" w:hAnsi="Cambria Math"/>
          <w:b/>
          <w:sz w:val="28"/>
        </w:rPr>
        <w:t>.</w:t>
      </w:r>
      <w:r w:rsidRPr="00CC2617">
        <w:rPr>
          <w:rFonts w:ascii="Cambria Math" w:hAnsi="Cambria Math"/>
          <w:sz w:val="28"/>
        </w:rPr>
        <w:t xml:space="preserve"> </w:t>
      </w:r>
      <w:r>
        <w:rPr>
          <w:rFonts w:ascii="Cambria Math" w:hAnsi="Cambria Math"/>
          <w:sz w:val="28"/>
        </w:rPr>
        <w:t xml:space="preserve"> </w:t>
      </w:r>
      <w:r w:rsidR="00207369" w:rsidRPr="00CC2617">
        <w:rPr>
          <w:rFonts w:ascii="Cambria Math" w:hAnsi="Cambria Math"/>
          <w:sz w:val="28"/>
        </w:rPr>
        <w:t xml:space="preserve">You must have </w:t>
      </w:r>
      <w:r w:rsidR="00207369" w:rsidRPr="00CC2617">
        <w:rPr>
          <w:rFonts w:ascii="Cambria Math" w:hAnsi="Cambria Math"/>
          <w:sz w:val="28"/>
          <w:u w:val="single"/>
        </w:rPr>
        <w:t xml:space="preserve">one graphic and textbox for </w:t>
      </w:r>
      <w:r w:rsidR="00207369" w:rsidRPr="00CC2617">
        <w:rPr>
          <w:rFonts w:ascii="Cambria Math" w:hAnsi="Cambria Math"/>
          <w:b/>
          <w:sz w:val="28"/>
          <w:u w:val="single"/>
        </w:rPr>
        <w:t>EACH</w:t>
      </w:r>
      <w:r w:rsidR="00207369" w:rsidRPr="00CC2617">
        <w:rPr>
          <w:rFonts w:ascii="Cambria Math" w:hAnsi="Cambria Math"/>
          <w:sz w:val="28"/>
        </w:rPr>
        <w:t xml:space="preserve"> of the following</w:t>
      </w:r>
      <w:r w:rsidR="0062402E" w:rsidRPr="00CC2617">
        <w:rPr>
          <w:rFonts w:ascii="Cambria Math" w:hAnsi="Cambria Math"/>
          <w:sz w:val="28"/>
        </w:rPr>
        <w:t xml:space="preserve"> renewable </w:t>
      </w:r>
      <w:r w:rsidR="00C4502F">
        <w:rPr>
          <w:rFonts w:ascii="Cambria Math" w:hAnsi="Cambria Math"/>
          <w:sz w:val="28"/>
        </w:rPr>
        <w:br/>
        <w:t xml:space="preserve">        </w:t>
      </w:r>
      <w:r w:rsidR="0062402E" w:rsidRPr="00CC2617">
        <w:rPr>
          <w:rFonts w:ascii="Cambria Math" w:hAnsi="Cambria Math"/>
          <w:sz w:val="28"/>
        </w:rPr>
        <w:t>resources</w:t>
      </w:r>
      <w:r w:rsidR="00207369" w:rsidRPr="00CC2617">
        <w:rPr>
          <w:rFonts w:ascii="Cambria Math" w:hAnsi="Cambria Math"/>
          <w:sz w:val="28"/>
        </w:rPr>
        <w:t xml:space="preserve">:  </w:t>
      </w:r>
    </w:p>
    <w:p w:rsidR="0000621B" w:rsidRDefault="0000621B" w:rsidP="0000621B">
      <w:pPr>
        <w:ind w:left="360"/>
        <w:rPr>
          <w:rFonts w:ascii="Cambria Math" w:hAnsi="Cambria Math"/>
          <w:b/>
          <w:sz w:val="28"/>
        </w:rPr>
        <w:sectPr w:rsidR="0000621B" w:rsidSect="00FE2E53">
          <w:pgSz w:w="12240" w:h="15840"/>
          <w:pgMar w:top="576" w:right="576" w:bottom="576" w:left="576" w:header="720" w:footer="720" w:gutter="0"/>
          <w:cols w:space="720"/>
          <w:docGrid w:linePitch="360"/>
        </w:sectPr>
      </w:pPr>
    </w:p>
    <w:p w:rsidR="0000621B" w:rsidRDefault="0000621B" w:rsidP="0000621B">
      <w:pPr>
        <w:ind w:left="720"/>
        <w:rPr>
          <w:rFonts w:ascii="Cambria Math" w:hAnsi="Cambria Math"/>
          <w:sz w:val="28"/>
        </w:rPr>
      </w:pPr>
      <w:r>
        <w:rPr>
          <w:rFonts w:ascii="Cambria Math" w:hAnsi="Cambria Math"/>
          <w:b/>
          <w:sz w:val="28"/>
        </w:rPr>
        <w:t>2.</w:t>
      </w:r>
      <w:r>
        <w:rPr>
          <w:rFonts w:ascii="Cambria Math" w:hAnsi="Cambria Math"/>
          <w:sz w:val="28"/>
        </w:rPr>
        <w:t xml:space="preserve"> </w:t>
      </w:r>
      <w:r w:rsidR="00FB5A37">
        <w:rPr>
          <w:rFonts w:ascii="Cambria Math" w:hAnsi="Cambria Math"/>
          <w:sz w:val="28"/>
        </w:rPr>
        <w:t xml:space="preserve"> </w:t>
      </w:r>
      <w:proofErr w:type="gramStart"/>
      <w:r w:rsidR="00FB5A37">
        <w:rPr>
          <w:rFonts w:ascii="Cambria Math" w:hAnsi="Cambria Math"/>
          <w:sz w:val="28"/>
        </w:rPr>
        <w:t>biomass</w:t>
      </w:r>
      <w:proofErr w:type="gramEnd"/>
    </w:p>
    <w:p w:rsidR="0000621B" w:rsidRDefault="00FB5A37" w:rsidP="0000621B">
      <w:pPr>
        <w:ind w:left="720"/>
        <w:rPr>
          <w:rFonts w:ascii="Cambria Math" w:hAnsi="Cambria Math"/>
          <w:sz w:val="28"/>
        </w:rPr>
      </w:pPr>
      <w:r>
        <w:rPr>
          <w:rFonts w:ascii="Cambria Math" w:hAnsi="Cambria Math"/>
          <w:b/>
          <w:sz w:val="28"/>
        </w:rPr>
        <w:t>3</w:t>
      </w:r>
      <w:r w:rsidR="0000621B">
        <w:rPr>
          <w:rFonts w:ascii="Cambria Math" w:hAnsi="Cambria Math"/>
          <w:b/>
          <w:sz w:val="28"/>
        </w:rPr>
        <w:t>.</w:t>
      </w:r>
      <w:r w:rsidR="0000621B">
        <w:rPr>
          <w:rFonts w:ascii="Cambria Math" w:hAnsi="Cambria Math"/>
          <w:sz w:val="28"/>
        </w:rPr>
        <w:t xml:space="preserve">  </w:t>
      </w:r>
      <w:proofErr w:type="gramStart"/>
      <w:r>
        <w:rPr>
          <w:rFonts w:ascii="Cambria Math" w:hAnsi="Cambria Math"/>
          <w:sz w:val="28"/>
        </w:rPr>
        <w:t>geothermal</w:t>
      </w:r>
      <w:proofErr w:type="gramEnd"/>
    </w:p>
    <w:p w:rsidR="0000621B" w:rsidRDefault="00FB5A37" w:rsidP="0000621B">
      <w:pPr>
        <w:ind w:left="720"/>
        <w:rPr>
          <w:rFonts w:ascii="Cambria Math" w:hAnsi="Cambria Math"/>
          <w:sz w:val="28"/>
        </w:rPr>
      </w:pPr>
      <w:r>
        <w:rPr>
          <w:rFonts w:ascii="Cambria Math" w:hAnsi="Cambria Math"/>
          <w:b/>
          <w:sz w:val="28"/>
        </w:rPr>
        <w:t>4</w:t>
      </w:r>
      <w:r w:rsidR="0000621B">
        <w:rPr>
          <w:rFonts w:ascii="Cambria Math" w:hAnsi="Cambria Math"/>
          <w:b/>
          <w:sz w:val="28"/>
        </w:rPr>
        <w:t>.</w:t>
      </w:r>
      <w:r w:rsidR="0000621B">
        <w:rPr>
          <w:rFonts w:ascii="Cambria Math" w:hAnsi="Cambria Math"/>
          <w:sz w:val="28"/>
        </w:rPr>
        <w:t xml:space="preserve">  </w:t>
      </w:r>
      <w:proofErr w:type="gramStart"/>
      <w:r w:rsidR="0000621B">
        <w:rPr>
          <w:rFonts w:ascii="Cambria Math" w:hAnsi="Cambria Math"/>
          <w:sz w:val="28"/>
        </w:rPr>
        <w:t>hydropower</w:t>
      </w:r>
      <w:proofErr w:type="gramEnd"/>
    </w:p>
    <w:p w:rsidR="0000621B" w:rsidRDefault="00FB5A37" w:rsidP="0000621B">
      <w:pPr>
        <w:ind w:left="720"/>
        <w:rPr>
          <w:rFonts w:ascii="Cambria Math" w:hAnsi="Cambria Math"/>
          <w:sz w:val="28"/>
        </w:rPr>
      </w:pPr>
      <w:r>
        <w:rPr>
          <w:rFonts w:ascii="Cambria Math" w:hAnsi="Cambria Math"/>
          <w:b/>
          <w:sz w:val="28"/>
        </w:rPr>
        <w:t>5</w:t>
      </w:r>
      <w:r w:rsidR="0000621B">
        <w:rPr>
          <w:rFonts w:ascii="Cambria Math" w:hAnsi="Cambria Math"/>
          <w:b/>
          <w:sz w:val="28"/>
        </w:rPr>
        <w:t>.</w:t>
      </w:r>
      <w:r w:rsidR="0000621B">
        <w:rPr>
          <w:rFonts w:ascii="Cambria Math" w:hAnsi="Cambria Math"/>
          <w:sz w:val="28"/>
        </w:rPr>
        <w:t xml:space="preserve">  </w:t>
      </w:r>
      <w:proofErr w:type="gramStart"/>
      <w:r w:rsidR="0000621B">
        <w:rPr>
          <w:rFonts w:ascii="Cambria Math" w:hAnsi="Cambria Math"/>
          <w:sz w:val="28"/>
        </w:rPr>
        <w:t>solar</w:t>
      </w:r>
      <w:proofErr w:type="gramEnd"/>
    </w:p>
    <w:p w:rsidR="0000621B" w:rsidRDefault="00FB5A37" w:rsidP="0000621B">
      <w:pPr>
        <w:ind w:left="720"/>
        <w:rPr>
          <w:rFonts w:ascii="Cambria Math" w:hAnsi="Cambria Math"/>
          <w:sz w:val="28"/>
        </w:rPr>
      </w:pPr>
      <w:r>
        <w:rPr>
          <w:rFonts w:ascii="Cambria Math" w:hAnsi="Cambria Math"/>
          <w:b/>
          <w:sz w:val="28"/>
        </w:rPr>
        <w:t>6</w:t>
      </w:r>
      <w:r w:rsidR="0000621B">
        <w:rPr>
          <w:rFonts w:ascii="Cambria Math" w:hAnsi="Cambria Math"/>
          <w:b/>
          <w:sz w:val="28"/>
        </w:rPr>
        <w:t>.</w:t>
      </w:r>
      <w:r w:rsidR="0000621B">
        <w:rPr>
          <w:rFonts w:ascii="Cambria Math" w:hAnsi="Cambria Math"/>
          <w:sz w:val="28"/>
        </w:rPr>
        <w:t xml:space="preserve">  </w:t>
      </w:r>
      <w:proofErr w:type="gramStart"/>
      <w:r w:rsidR="00207369" w:rsidRPr="00CC2617">
        <w:rPr>
          <w:rFonts w:ascii="Cambria Math" w:hAnsi="Cambria Math"/>
          <w:sz w:val="28"/>
        </w:rPr>
        <w:t>wind</w:t>
      </w:r>
      <w:proofErr w:type="gramEnd"/>
    </w:p>
    <w:p w:rsidR="00207369" w:rsidRPr="00CC2617" w:rsidRDefault="00FB5A37" w:rsidP="0000621B">
      <w:pPr>
        <w:ind w:left="720"/>
        <w:rPr>
          <w:rFonts w:ascii="Cambria Math" w:hAnsi="Cambria Math"/>
          <w:sz w:val="28"/>
        </w:rPr>
      </w:pPr>
      <w:r>
        <w:rPr>
          <w:rFonts w:ascii="Cambria Math" w:hAnsi="Cambria Math"/>
          <w:b/>
          <w:sz w:val="28"/>
        </w:rPr>
        <w:t>7</w:t>
      </w:r>
      <w:r w:rsidR="0000621B">
        <w:rPr>
          <w:rFonts w:ascii="Cambria Math" w:hAnsi="Cambria Math"/>
          <w:b/>
          <w:sz w:val="28"/>
        </w:rPr>
        <w:t>.</w:t>
      </w:r>
      <w:r w:rsidR="0000621B">
        <w:rPr>
          <w:rFonts w:ascii="Cambria Math" w:hAnsi="Cambria Math"/>
          <w:sz w:val="28"/>
        </w:rPr>
        <w:t xml:space="preserve">  </w:t>
      </w:r>
      <w:proofErr w:type="gramStart"/>
      <w:r w:rsidR="00207369" w:rsidRPr="00CC2617">
        <w:rPr>
          <w:rFonts w:ascii="Cambria Math" w:hAnsi="Cambria Math"/>
          <w:sz w:val="28"/>
        </w:rPr>
        <w:t>hydrogen</w:t>
      </w:r>
      <w:proofErr w:type="gramEnd"/>
    </w:p>
    <w:p w:rsidR="0000621B" w:rsidRDefault="0000621B" w:rsidP="0000621B">
      <w:pPr>
        <w:ind w:left="360"/>
        <w:rPr>
          <w:rFonts w:ascii="Cambria Math" w:hAnsi="Cambria Math"/>
          <w:b/>
          <w:sz w:val="28"/>
        </w:rPr>
        <w:sectPr w:rsidR="0000621B" w:rsidSect="0000621B">
          <w:type w:val="continuous"/>
          <w:pgSz w:w="12240" w:h="15840"/>
          <w:pgMar w:top="576" w:right="576" w:bottom="576" w:left="576" w:header="720" w:footer="720" w:gutter="0"/>
          <w:cols w:num="3" w:space="720"/>
          <w:docGrid w:linePitch="360"/>
        </w:sectPr>
      </w:pPr>
    </w:p>
    <w:p w:rsidR="00C4502F" w:rsidRPr="00C4502F" w:rsidRDefault="00C4502F" w:rsidP="00C4502F">
      <w:pPr>
        <w:spacing w:after="0"/>
        <w:ind w:left="360"/>
        <w:rPr>
          <w:rFonts w:ascii="Cambria Math" w:hAnsi="Cambria Math"/>
          <w:b/>
          <w:sz w:val="16"/>
        </w:rPr>
      </w:pPr>
    </w:p>
    <w:p w:rsidR="00FB5A37" w:rsidRPr="00CC2617" w:rsidRDefault="00FB5A37" w:rsidP="00FB5A37">
      <w:pPr>
        <w:ind w:left="360"/>
        <w:rPr>
          <w:rFonts w:ascii="Cambria Math" w:hAnsi="Cambria Math"/>
          <w:sz w:val="28"/>
        </w:rPr>
      </w:pPr>
      <w:r>
        <w:rPr>
          <w:rFonts w:ascii="Cambria Math" w:hAnsi="Cambria Math"/>
          <w:b/>
          <w:sz w:val="28"/>
        </w:rPr>
        <w:t>8</w:t>
      </w:r>
      <w:r w:rsidRPr="00CC2617">
        <w:rPr>
          <w:rFonts w:ascii="Cambria Math" w:hAnsi="Cambria Math"/>
          <w:b/>
          <w:sz w:val="28"/>
        </w:rPr>
        <w:t>.</w:t>
      </w:r>
      <w:r>
        <w:rPr>
          <w:rFonts w:ascii="Cambria Math" w:hAnsi="Cambria Math"/>
          <w:sz w:val="28"/>
        </w:rPr>
        <w:t xml:space="preserve">  </w:t>
      </w:r>
      <w:r w:rsidRPr="00CC2617">
        <w:rPr>
          <w:rFonts w:ascii="Cambria Math" w:hAnsi="Cambria Math"/>
          <w:sz w:val="28"/>
        </w:rPr>
        <w:t xml:space="preserve">You must have </w:t>
      </w:r>
      <w:r w:rsidRPr="00CC2617">
        <w:rPr>
          <w:rFonts w:ascii="Cambria Math" w:hAnsi="Cambria Math"/>
          <w:sz w:val="28"/>
          <w:u w:val="single"/>
        </w:rPr>
        <w:t>one graphic and textbox</w:t>
      </w:r>
      <w:r w:rsidRPr="00CC2617">
        <w:rPr>
          <w:rFonts w:ascii="Cambria Math" w:hAnsi="Cambria Math"/>
          <w:sz w:val="28"/>
        </w:rPr>
        <w:t xml:space="preserve"> for </w:t>
      </w:r>
      <w:r>
        <w:rPr>
          <w:rFonts w:ascii="Cambria Math" w:hAnsi="Cambria Math"/>
          <w:sz w:val="28"/>
        </w:rPr>
        <w:t>that discusses climate change</w:t>
      </w:r>
      <w:r w:rsidRPr="00CC2617">
        <w:rPr>
          <w:rFonts w:ascii="Cambria Math" w:hAnsi="Cambria Math"/>
          <w:sz w:val="28"/>
        </w:rPr>
        <w:t>.</w:t>
      </w:r>
    </w:p>
    <w:p w:rsidR="00FB5A37" w:rsidRPr="00CC2617" w:rsidRDefault="00FB5A37" w:rsidP="00FB5A37">
      <w:pPr>
        <w:ind w:left="360"/>
        <w:rPr>
          <w:rFonts w:ascii="Cambria Math" w:hAnsi="Cambria Math"/>
          <w:sz w:val="28"/>
        </w:rPr>
      </w:pPr>
      <w:r w:rsidRPr="00CC2617">
        <w:rPr>
          <w:rFonts w:ascii="Cambria Math" w:hAnsi="Cambria Math"/>
          <w:b/>
          <w:sz w:val="28"/>
        </w:rPr>
        <w:t>9.</w:t>
      </w:r>
      <w:r>
        <w:rPr>
          <w:rFonts w:ascii="Cambria Math" w:hAnsi="Cambria Math"/>
          <w:sz w:val="28"/>
        </w:rPr>
        <w:t xml:space="preserve">  </w:t>
      </w:r>
      <w:r w:rsidRPr="00CC2617">
        <w:rPr>
          <w:rFonts w:ascii="Cambria Math" w:hAnsi="Cambria Math"/>
          <w:sz w:val="28"/>
        </w:rPr>
        <w:t xml:space="preserve">You must have </w:t>
      </w:r>
      <w:r w:rsidRPr="00CC2617">
        <w:rPr>
          <w:rFonts w:ascii="Cambria Math" w:hAnsi="Cambria Math"/>
          <w:sz w:val="28"/>
          <w:u w:val="single"/>
        </w:rPr>
        <w:t>one graphic and textbox</w:t>
      </w:r>
      <w:r w:rsidRPr="00CC2617">
        <w:rPr>
          <w:rFonts w:ascii="Cambria Math" w:hAnsi="Cambria Math"/>
          <w:sz w:val="28"/>
        </w:rPr>
        <w:t xml:space="preserve"> for ONE nonrenewable resource of your </w:t>
      </w:r>
      <w:r>
        <w:rPr>
          <w:rFonts w:ascii="Cambria Math" w:hAnsi="Cambria Math"/>
          <w:sz w:val="28"/>
        </w:rPr>
        <w:br/>
        <w:t xml:space="preserve">       </w:t>
      </w:r>
      <w:r w:rsidRPr="00CC2617">
        <w:rPr>
          <w:rFonts w:ascii="Cambria Math" w:hAnsi="Cambria Math"/>
          <w:sz w:val="28"/>
        </w:rPr>
        <w:t>choosing</w:t>
      </w:r>
      <w:r>
        <w:rPr>
          <w:rFonts w:ascii="Cambria Math" w:hAnsi="Cambria Math"/>
          <w:sz w:val="28"/>
        </w:rPr>
        <w:t xml:space="preserve"> (choose from coal, natural gas, petroleum, or propane)</w:t>
      </w:r>
      <w:r w:rsidRPr="00CC2617">
        <w:rPr>
          <w:rFonts w:ascii="Cambria Math" w:hAnsi="Cambria Math"/>
          <w:sz w:val="28"/>
        </w:rPr>
        <w:t>.</w:t>
      </w:r>
    </w:p>
    <w:p w:rsidR="006D2124" w:rsidRPr="00C4502F" w:rsidRDefault="006D2124" w:rsidP="00C4502F">
      <w:pPr>
        <w:spacing w:after="0"/>
        <w:rPr>
          <w:rFonts w:ascii="Cambria Math" w:hAnsi="Cambria Math"/>
          <w:sz w:val="16"/>
        </w:rPr>
      </w:pPr>
    </w:p>
    <w:p w:rsidR="009D2920" w:rsidRDefault="000702C1" w:rsidP="000702C1">
      <w:pPr>
        <w:rPr>
          <w:rFonts w:ascii="Cambria Math" w:hAnsi="Cambria Math"/>
          <w:sz w:val="28"/>
        </w:rPr>
      </w:pPr>
      <w:r w:rsidRPr="000702C1">
        <w:rPr>
          <w:rFonts w:ascii="Cambria Math" w:hAnsi="Cambria Math"/>
          <w:sz w:val="28"/>
        </w:rPr>
        <w:t xml:space="preserve">*Only ONE grading rubric is required if you worked with a partner.  Put BOTH of your names </w:t>
      </w:r>
      <w:r>
        <w:rPr>
          <w:rFonts w:ascii="Cambria Math" w:hAnsi="Cambria Math"/>
          <w:sz w:val="28"/>
        </w:rPr>
        <w:t>on this paper</w:t>
      </w:r>
      <w:r w:rsidRPr="000702C1">
        <w:rPr>
          <w:rFonts w:ascii="Cambria Math" w:hAnsi="Cambria Math"/>
          <w:sz w:val="28"/>
        </w:rPr>
        <w:t>.*</w:t>
      </w:r>
      <w:r w:rsidR="00C4502F">
        <w:rPr>
          <w:rFonts w:ascii="Cambria Math" w:hAnsi="Cambria Math"/>
          <w:sz w:val="28"/>
        </w:rPr>
        <w:t xml:space="preserve">  </w:t>
      </w:r>
    </w:p>
    <w:p w:rsidR="000702C1" w:rsidRPr="000702C1" w:rsidRDefault="000702C1" w:rsidP="000702C1">
      <w:pPr>
        <w:rPr>
          <w:rFonts w:ascii="Cambria Math" w:hAnsi="Cambria Math"/>
          <w:sz w:val="28"/>
        </w:rPr>
      </w:pPr>
      <w:r w:rsidRPr="000702C1">
        <w:rPr>
          <w:rFonts w:ascii="Cambria Math" w:hAnsi="Cambria Math"/>
          <w:sz w:val="28"/>
        </w:rPr>
        <w:t xml:space="preserve">What do you think you (and your partner) deserve for this assignment?  Why?  If you worked with a partner, go into detail about what each of you contributed to the assignment.  </w:t>
      </w:r>
    </w:p>
    <w:p w:rsidR="000702C1" w:rsidRDefault="000702C1">
      <w:pPr>
        <w:rPr>
          <w:rFonts w:ascii="Cambria Math" w:hAnsi="Cambria Math" w:cs="Times New Roman"/>
          <w:sz w:val="28"/>
        </w:rPr>
      </w:pPr>
      <w:r w:rsidRPr="000702C1">
        <w:rPr>
          <w:rFonts w:ascii="Cambria Math" w:hAnsi="Cambria Math"/>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Math" w:hAnsi="Cambria Math"/>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605" w:type="dxa"/>
        <w:jc w:val="center"/>
        <w:tblLook w:val="04A0" w:firstRow="1" w:lastRow="0" w:firstColumn="1" w:lastColumn="0" w:noHBand="0" w:noVBand="1"/>
      </w:tblPr>
      <w:tblGrid>
        <w:gridCol w:w="1386"/>
        <w:gridCol w:w="2554"/>
        <w:gridCol w:w="2555"/>
        <w:gridCol w:w="2555"/>
        <w:gridCol w:w="2555"/>
      </w:tblGrid>
      <w:tr w:rsidR="002F2EAA" w:rsidRPr="009D2920" w:rsidTr="002F2EAA">
        <w:trPr>
          <w:jc w:val="center"/>
        </w:trPr>
        <w:tc>
          <w:tcPr>
            <w:tcW w:w="1386" w:type="dxa"/>
            <w:shd w:val="clear" w:color="auto" w:fill="D9D9D9" w:themeFill="background1" w:themeFillShade="D9"/>
            <w:vAlign w:val="center"/>
          </w:tcPr>
          <w:p w:rsidR="00966C2C" w:rsidRPr="009D2920" w:rsidRDefault="006D2124" w:rsidP="000702C1">
            <w:pPr>
              <w:jc w:val="center"/>
              <w:rPr>
                <w:rFonts w:ascii="Cambria Math" w:hAnsi="Cambria Math" w:cs="Times New Roman"/>
                <w:b/>
                <w:sz w:val="25"/>
                <w:szCs w:val="25"/>
              </w:rPr>
            </w:pPr>
            <w:r w:rsidRPr="009D2920">
              <w:rPr>
                <w:sz w:val="25"/>
                <w:szCs w:val="25"/>
              </w:rPr>
              <w:lastRenderedPageBreak/>
              <w:br w:type="page"/>
            </w:r>
            <w:r w:rsidR="000702C1" w:rsidRPr="009D2920">
              <w:rPr>
                <w:sz w:val="25"/>
                <w:szCs w:val="25"/>
              </w:rPr>
              <w:br w:type="page"/>
            </w:r>
            <w:r w:rsidR="000702C1" w:rsidRPr="009D2920">
              <w:rPr>
                <w:rFonts w:ascii="Cambria Math" w:hAnsi="Cambria Math" w:cs="Times New Roman"/>
                <w:sz w:val="25"/>
                <w:szCs w:val="25"/>
              </w:rPr>
              <w:br w:type="page"/>
            </w:r>
            <w:r w:rsidR="00CB577E" w:rsidRPr="009D2920">
              <w:rPr>
                <w:rFonts w:ascii="Cambria Math" w:hAnsi="Cambria Math" w:cs="Times New Roman"/>
                <w:b/>
                <w:sz w:val="25"/>
                <w:szCs w:val="25"/>
              </w:rPr>
              <w:t>Points</w:t>
            </w:r>
          </w:p>
        </w:tc>
        <w:tc>
          <w:tcPr>
            <w:tcW w:w="2554" w:type="dxa"/>
            <w:shd w:val="clear" w:color="auto" w:fill="D9D9D9" w:themeFill="background1" w:themeFillShade="D9"/>
            <w:vAlign w:val="center"/>
          </w:tcPr>
          <w:p w:rsidR="00966C2C" w:rsidRPr="009D2920" w:rsidRDefault="00CB577E" w:rsidP="00966C2C">
            <w:pPr>
              <w:jc w:val="center"/>
              <w:rPr>
                <w:rFonts w:ascii="Cambria Math" w:hAnsi="Cambria Math" w:cs="Times New Roman"/>
                <w:b/>
                <w:sz w:val="25"/>
                <w:szCs w:val="25"/>
              </w:rPr>
            </w:pPr>
            <w:r w:rsidRPr="009D2920">
              <w:rPr>
                <w:rFonts w:ascii="Cambria Math" w:hAnsi="Cambria Math" w:cs="Times New Roman"/>
                <w:b/>
                <w:sz w:val="25"/>
                <w:szCs w:val="25"/>
              </w:rPr>
              <w:t>30</w:t>
            </w:r>
          </w:p>
        </w:tc>
        <w:tc>
          <w:tcPr>
            <w:tcW w:w="2555" w:type="dxa"/>
            <w:shd w:val="clear" w:color="auto" w:fill="D9D9D9" w:themeFill="background1" w:themeFillShade="D9"/>
            <w:vAlign w:val="center"/>
          </w:tcPr>
          <w:p w:rsidR="00966C2C" w:rsidRPr="009D2920" w:rsidRDefault="00CB577E" w:rsidP="00CB577E">
            <w:pPr>
              <w:jc w:val="center"/>
              <w:rPr>
                <w:rFonts w:ascii="Cambria Math" w:hAnsi="Cambria Math" w:cs="Times New Roman"/>
                <w:b/>
                <w:sz w:val="25"/>
                <w:szCs w:val="25"/>
              </w:rPr>
            </w:pPr>
            <w:r w:rsidRPr="009D2920">
              <w:rPr>
                <w:rFonts w:ascii="Cambria Math" w:hAnsi="Cambria Math" w:cs="Times New Roman"/>
                <w:b/>
                <w:sz w:val="25"/>
                <w:szCs w:val="25"/>
              </w:rPr>
              <w:t>25</w:t>
            </w:r>
          </w:p>
        </w:tc>
        <w:tc>
          <w:tcPr>
            <w:tcW w:w="2555" w:type="dxa"/>
            <w:shd w:val="clear" w:color="auto" w:fill="D9D9D9" w:themeFill="background1" w:themeFillShade="D9"/>
            <w:vAlign w:val="center"/>
          </w:tcPr>
          <w:p w:rsidR="00966C2C" w:rsidRPr="009D2920" w:rsidRDefault="00CB577E" w:rsidP="00966C2C">
            <w:pPr>
              <w:jc w:val="center"/>
              <w:rPr>
                <w:rFonts w:ascii="Cambria Math" w:hAnsi="Cambria Math" w:cs="Times New Roman"/>
                <w:b/>
                <w:sz w:val="25"/>
                <w:szCs w:val="25"/>
              </w:rPr>
            </w:pPr>
            <w:r w:rsidRPr="009D2920">
              <w:rPr>
                <w:rFonts w:ascii="Cambria Math" w:hAnsi="Cambria Math" w:cs="Times New Roman"/>
                <w:b/>
                <w:sz w:val="25"/>
                <w:szCs w:val="25"/>
              </w:rPr>
              <w:t>20</w:t>
            </w:r>
          </w:p>
        </w:tc>
        <w:tc>
          <w:tcPr>
            <w:tcW w:w="2555" w:type="dxa"/>
            <w:shd w:val="clear" w:color="auto" w:fill="D9D9D9" w:themeFill="background1" w:themeFillShade="D9"/>
            <w:vAlign w:val="center"/>
          </w:tcPr>
          <w:p w:rsidR="00966C2C" w:rsidRPr="009D2920" w:rsidRDefault="00CB577E" w:rsidP="00966C2C">
            <w:pPr>
              <w:jc w:val="center"/>
              <w:rPr>
                <w:rFonts w:ascii="Cambria Math" w:hAnsi="Cambria Math" w:cs="Times New Roman"/>
                <w:b/>
                <w:sz w:val="25"/>
                <w:szCs w:val="25"/>
              </w:rPr>
            </w:pPr>
            <w:r w:rsidRPr="009D2920">
              <w:rPr>
                <w:rFonts w:ascii="Cambria Math" w:hAnsi="Cambria Math" w:cs="Times New Roman"/>
                <w:b/>
                <w:sz w:val="25"/>
                <w:szCs w:val="25"/>
              </w:rPr>
              <w:t>15</w:t>
            </w:r>
          </w:p>
        </w:tc>
      </w:tr>
      <w:tr w:rsidR="002F2EAA" w:rsidRPr="009D2920" w:rsidTr="002F2EAA">
        <w:trPr>
          <w:jc w:val="center"/>
        </w:trPr>
        <w:tc>
          <w:tcPr>
            <w:tcW w:w="1386" w:type="dxa"/>
            <w:shd w:val="clear" w:color="auto" w:fill="D9D9D9" w:themeFill="background1" w:themeFillShade="D9"/>
            <w:vAlign w:val="center"/>
          </w:tcPr>
          <w:p w:rsidR="00966C2C" w:rsidRPr="009D2920" w:rsidRDefault="00966C2C" w:rsidP="000702C1">
            <w:pPr>
              <w:jc w:val="center"/>
              <w:rPr>
                <w:rFonts w:ascii="Cambria Math" w:hAnsi="Cambria Math" w:cs="Times New Roman"/>
                <w:b/>
                <w:sz w:val="25"/>
                <w:szCs w:val="25"/>
              </w:rPr>
            </w:pPr>
            <w:r w:rsidRPr="009D2920">
              <w:rPr>
                <w:rFonts w:ascii="Cambria Math" w:hAnsi="Cambria Math" w:cs="Times New Roman"/>
                <w:b/>
                <w:sz w:val="25"/>
                <w:szCs w:val="25"/>
              </w:rPr>
              <w:t>Graphics</w:t>
            </w:r>
          </w:p>
        </w:tc>
        <w:tc>
          <w:tcPr>
            <w:tcW w:w="2554" w:type="dxa"/>
            <w:vAlign w:val="center"/>
          </w:tcPr>
          <w:p w:rsidR="00966C2C" w:rsidRPr="009D2920" w:rsidRDefault="00966C2C" w:rsidP="002F2EAA">
            <w:pPr>
              <w:rPr>
                <w:rFonts w:ascii="Cambria Math" w:hAnsi="Cambria Math" w:cs="Times New Roman"/>
                <w:sz w:val="25"/>
                <w:szCs w:val="25"/>
              </w:rPr>
            </w:pPr>
            <w:r w:rsidRPr="009D2920">
              <w:rPr>
                <w:rFonts w:ascii="Cambria Math" w:hAnsi="Cambria Math" w:cs="Times New Roman"/>
                <w:sz w:val="25"/>
                <w:szCs w:val="25"/>
              </w:rPr>
              <w:t xml:space="preserve">All </w:t>
            </w:r>
            <w:r w:rsidR="006D2124" w:rsidRPr="009D2920">
              <w:rPr>
                <w:rFonts w:ascii="Cambria Math" w:hAnsi="Cambria Math" w:cs="Times New Roman"/>
                <w:sz w:val="25"/>
                <w:szCs w:val="25"/>
              </w:rPr>
              <w:t xml:space="preserve">graphics </w:t>
            </w:r>
            <w:r w:rsidR="002F2EAA" w:rsidRPr="009D2920">
              <w:rPr>
                <w:rFonts w:ascii="Cambria Math" w:hAnsi="Cambria Math" w:cs="Times New Roman"/>
                <w:sz w:val="25"/>
                <w:szCs w:val="25"/>
              </w:rPr>
              <w:t>are paired with</w:t>
            </w:r>
            <w:r w:rsidR="006D2124" w:rsidRPr="009D2920">
              <w:rPr>
                <w:rFonts w:ascii="Cambria Math" w:hAnsi="Cambria Math" w:cs="Times New Roman"/>
                <w:sz w:val="25"/>
                <w:szCs w:val="25"/>
              </w:rPr>
              <w:t xml:space="preserve"> textboxes </w:t>
            </w:r>
            <w:r w:rsidR="002F2EAA" w:rsidRPr="009D2920">
              <w:rPr>
                <w:rFonts w:ascii="Cambria Math" w:hAnsi="Cambria Math" w:cs="Times New Roman"/>
                <w:sz w:val="25"/>
                <w:szCs w:val="25"/>
              </w:rPr>
              <w:t xml:space="preserve">and </w:t>
            </w:r>
            <w:r w:rsidRPr="009D2920">
              <w:rPr>
                <w:rFonts w:ascii="Cambria Math" w:hAnsi="Cambria Math" w:cs="Times New Roman"/>
                <w:sz w:val="25"/>
                <w:szCs w:val="25"/>
              </w:rPr>
              <w:t xml:space="preserve">are related to the theme or purpose of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w:t>
            </w:r>
          </w:p>
        </w:tc>
        <w:tc>
          <w:tcPr>
            <w:tcW w:w="2555" w:type="dxa"/>
            <w:vAlign w:val="center"/>
          </w:tcPr>
          <w:p w:rsidR="00966C2C" w:rsidRPr="009D2920" w:rsidRDefault="002F2EAA" w:rsidP="006D2124">
            <w:pPr>
              <w:rPr>
                <w:rFonts w:ascii="Cambria Math" w:hAnsi="Cambria Math" w:cs="Times New Roman"/>
                <w:sz w:val="25"/>
                <w:szCs w:val="25"/>
              </w:rPr>
            </w:pPr>
            <w:r w:rsidRPr="009D2920">
              <w:rPr>
                <w:rFonts w:ascii="Cambria Math" w:hAnsi="Cambria Math" w:cs="Times New Roman"/>
                <w:sz w:val="25"/>
                <w:szCs w:val="25"/>
              </w:rPr>
              <w:t>All graphics are paired with textboxes and most are related to the theme or purpose of the infographic.</w:t>
            </w:r>
          </w:p>
        </w:tc>
        <w:tc>
          <w:tcPr>
            <w:tcW w:w="2555" w:type="dxa"/>
            <w:vAlign w:val="center"/>
          </w:tcPr>
          <w:p w:rsidR="00966C2C" w:rsidRPr="009D2920" w:rsidRDefault="00CD0D29" w:rsidP="002F2EAA">
            <w:pPr>
              <w:rPr>
                <w:rFonts w:ascii="Cambria Math" w:hAnsi="Cambria Math" w:cs="Times New Roman"/>
                <w:sz w:val="25"/>
                <w:szCs w:val="25"/>
              </w:rPr>
            </w:pPr>
            <w:r w:rsidRPr="009D2920">
              <w:rPr>
                <w:rFonts w:ascii="Cambria Math" w:hAnsi="Cambria Math" w:cs="Times New Roman"/>
                <w:sz w:val="25"/>
                <w:szCs w:val="25"/>
              </w:rPr>
              <w:t xml:space="preserve">Some </w:t>
            </w:r>
            <w:r w:rsidR="006D2124" w:rsidRPr="009D2920">
              <w:rPr>
                <w:rFonts w:ascii="Cambria Math" w:hAnsi="Cambria Math" w:cs="Times New Roman"/>
                <w:sz w:val="25"/>
                <w:szCs w:val="25"/>
              </w:rPr>
              <w:t xml:space="preserve">graphics </w:t>
            </w:r>
            <w:r w:rsidR="002F2EAA" w:rsidRPr="009D2920">
              <w:rPr>
                <w:rFonts w:ascii="Cambria Math" w:hAnsi="Cambria Math" w:cs="Times New Roman"/>
                <w:sz w:val="25"/>
                <w:szCs w:val="25"/>
              </w:rPr>
              <w:t>or</w:t>
            </w:r>
            <w:r w:rsidR="006D2124" w:rsidRPr="009D2920">
              <w:rPr>
                <w:rFonts w:ascii="Cambria Math" w:hAnsi="Cambria Math" w:cs="Times New Roman"/>
                <w:sz w:val="25"/>
                <w:szCs w:val="25"/>
              </w:rPr>
              <w:t xml:space="preserve"> textboxes </w:t>
            </w:r>
            <w:r w:rsidR="002F2EAA" w:rsidRPr="009D2920">
              <w:rPr>
                <w:rFonts w:ascii="Cambria Math" w:hAnsi="Cambria Math" w:cs="Times New Roman"/>
                <w:sz w:val="25"/>
                <w:szCs w:val="25"/>
              </w:rPr>
              <w:t xml:space="preserve">are by themselves or </w:t>
            </w:r>
            <w:r w:rsidRPr="009D2920">
              <w:rPr>
                <w:rFonts w:ascii="Cambria Math" w:hAnsi="Cambria Math" w:cs="Times New Roman"/>
                <w:sz w:val="25"/>
                <w:szCs w:val="25"/>
              </w:rPr>
              <w:t xml:space="preserve">are related to the theme or purpose of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w:t>
            </w:r>
          </w:p>
        </w:tc>
        <w:tc>
          <w:tcPr>
            <w:tcW w:w="2555" w:type="dxa"/>
            <w:vAlign w:val="center"/>
          </w:tcPr>
          <w:p w:rsidR="00966C2C" w:rsidRPr="009D2920" w:rsidRDefault="00CD0D29" w:rsidP="006D2124">
            <w:pPr>
              <w:rPr>
                <w:rFonts w:ascii="Cambria Math" w:hAnsi="Cambria Math" w:cs="Times New Roman"/>
                <w:sz w:val="25"/>
                <w:szCs w:val="25"/>
              </w:rPr>
            </w:pPr>
            <w:r w:rsidRPr="009D2920">
              <w:rPr>
                <w:rFonts w:ascii="Cambria Math" w:hAnsi="Cambria Math" w:cs="Times New Roman"/>
                <w:sz w:val="25"/>
                <w:szCs w:val="25"/>
              </w:rPr>
              <w:t>The student did not follow instructions</w:t>
            </w:r>
            <w:r w:rsidR="006D2124" w:rsidRPr="009D2920">
              <w:rPr>
                <w:rFonts w:ascii="Cambria Math" w:hAnsi="Cambria Math" w:cs="Times New Roman"/>
                <w:sz w:val="25"/>
                <w:szCs w:val="25"/>
              </w:rPr>
              <w:t xml:space="preserve">.  The graphics and textboxes </w:t>
            </w:r>
            <w:r w:rsidR="00906FBC" w:rsidRPr="009D2920">
              <w:rPr>
                <w:rFonts w:ascii="Cambria Math" w:hAnsi="Cambria Math" w:cs="Times New Roman"/>
                <w:sz w:val="25"/>
                <w:szCs w:val="25"/>
              </w:rPr>
              <w:t xml:space="preserve">do not relate to the theme or purpose of the </w:t>
            </w:r>
            <w:r w:rsidR="006D2124" w:rsidRPr="009D2920">
              <w:rPr>
                <w:rFonts w:ascii="Cambria Math" w:hAnsi="Cambria Math" w:cs="Times New Roman"/>
                <w:sz w:val="25"/>
                <w:szCs w:val="25"/>
              </w:rPr>
              <w:t>infographic</w:t>
            </w:r>
            <w:r w:rsidR="00906FBC" w:rsidRPr="009D2920">
              <w:rPr>
                <w:rFonts w:ascii="Cambria Math" w:hAnsi="Cambria Math" w:cs="Times New Roman"/>
                <w:sz w:val="25"/>
                <w:szCs w:val="25"/>
              </w:rPr>
              <w:t>.</w:t>
            </w:r>
          </w:p>
        </w:tc>
      </w:tr>
      <w:tr w:rsidR="002F2EAA" w:rsidRPr="009D2920" w:rsidTr="002F2EAA">
        <w:trPr>
          <w:jc w:val="center"/>
        </w:trPr>
        <w:tc>
          <w:tcPr>
            <w:tcW w:w="1386" w:type="dxa"/>
            <w:shd w:val="clear" w:color="auto" w:fill="D9D9D9" w:themeFill="background1" w:themeFillShade="D9"/>
            <w:vAlign w:val="center"/>
          </w:tcPr>
          <w:p w:rsidR="00CB577E" w:rsidRPr="009D2920" w:rsidRDefault="00CB577E" w:rsidP="000702C1">
            <w:pPr>
              <w:jc w:val="center"/>
              <w:rPr>
                <w:rFonts w:ascii="Cambria Math" w:hAnsi="Cambria Math" w:cs="Times New Roman"/>
                <w:b/>
                <w:sz w:val="25"/>
                <w:szCs w:val="25"/>
              </w:rPr>
            </w:pPr>
            <w:r w:rsidRPr="009D2920">
              <w:rPr>
                <w:rFonts w:ascii="Cambria Math" w:hAnsi="Cambria Math" w:cs="Times New Roman"/>
                <w:b/>
                <w:sz w:val="25"/>
                <w:szCs w:val="25"/>
              </w:rPr>
              <w:t>Points</w:t>
            </w:r>
          </w:p>
        </w:tc>
        <w:tc>
          <w:tcPr>
            <w:tcW w:w="2554"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45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35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25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15</w:t>
            </w:r>
          </w:p>
        </w:tc>
      </w:tr>
      <w:tr w:rsidR="002F2EAA" w:rsidRPr="009D2920" w:rsidTr="002F2EAA">
        <w:trPr>
          <w:jc w:val="center"/>
        </w:trPr>
        <w:tc>
          <w:tcPr>
            <w:tcW w:w="1386" w:type="dxa"/>
            <w:shd w:val="clear" w:color="auto" w:fill="D9D9D9" w:themeFill="background1" w:themeFillShade="D9"/>
            <w:vAlign w:val="center"/>
          </w:tcPr>
          <w:p w:rsidR="00966C2C" w:rsidRPr="009D2920" w:rsidRDefault="00966C2C" w:rsidP="000702C1">
            <w:pPr>
              <w:jc w:val="center"/>
              <w:rPr>
                <w:rFonts w:ascii="Cambria Math" w:hAnsi="Cambria Math" w:cs="Times New Roman"/>
                <w:b/>
                <w:sz w:val="25"/>
                <w:szCs w:val="25"/>
              </w:rPr>
            </w:pPr>
            <w:r w:rsidRPr="009D2920">
              <w:rPr>
                <w:rFonts w:ascii="Cambria Math" w:hAnsi="Cambria Math" w:cs="Times New Roman"/>
                <w:b/>
                <w:sz w:val="25"/>
                <w:szCs w:val="25"/>
              </w:rPr>
              <w:t>Content</w:t>
            </w:r>
          </w:p>
        </w:tc>
        <w:tc>
          <w:tcPr>
            <w:tcW w:w="2554" w:type="dxa"/>
            <w:vAlign w:val="center"/>
          </w:tcPr>
          <w:p w:rsidR="00966C2C" w:rsidRPr="009D2920" w:rsidRDefault="00966C2C" w:rsidP="003F1AA1">
            <w:pPr>
              <w:rPr>
                <w:rFonts w:ascii="Cambria Math" w:hAnsi="Cambria Math" w:cs="Times New Roman"/>
                <w:sz w:val="25"/>
                <w:szCs w:val="25"/>
              </w:rPr>
            </w:pPr>
            <w:r w:rsidRPr="009D2920">
              <w:rPr>
                <w:rFonts w:ascii="Cambria Math" w:hAnsi="Cambria Math" w:cs="Times New Roman"/>
                <w:sz w:val="25"/>
                <w:szCs w:val="25"/>
              </w:rPr>
              <w:t>A title</w:t>
            </w:r>
            <w:r w:rsidR="006D2124" w:rsidRPr="009D2920">
              <w:rPr>
                <w:rFonts w:ascii="Cambria Math" w:hAnsi="Cambria Math" w:cs="Times New Roman"/>
                <w:sz w:val="25"/>
                <w:szCs w:val="25"/>
              </w:rPr>
              <w:t xml:space="preserve"> block</w:t>
            </w:r>
            <w:r w:rsidRPr="009D2920">
              <w:rPr>
                <w:rFonts w:ascii="Cambria Math" w:hAnsi="Cambria Math" w:cs="Times New Roman"/>
                <w:sz w:val="25"/>
                <w:szCs w:val="25"/>
              </w:rPr>
              <w:t xml:space="preserve"> </w:t>
            </w:r>
            <w:r w:rsidR="006D2124" w:rsidRPr="009D2920">
              <w:rPr>
                <w:rFonts w:ascii="Cambria Math" w:hAnsi="Cambria Math" w:cs="Times New Roman"/>
                <w:sz w:val="25"/>
                <w:szCs w:val="25"/>
              </w:rPr>
              <w:t xml:space="preserve">and two additional blocks have </w:t>
            </w:r>
            <w:r w:rsidRPr="009D2920">
              <w:rPr>
                <w:rFonts w:ascii="Cambria Math" w:hAnsi="Cambria Math" w:cs="Times New Roman"/>
                <w:sz w:val="25"/>
                <w:szCs w:val="25"/>
              </w:rPr>
              <w:t xml:space="preserve">been included.  </w:t>
            </w:r>
            <w:r w:rsidR="002F2EAA" w:rsidRPr="009D2920">
              <w:rPr>
                <w:rFonts w:ascii="Cambria Math" w:hAnsi="Cambria Math" w:cs="Times New Roman"/>
                <w:sz w:val="25"/>
                <w:szCs w:val="25"/>
              </w:rPr>
              <w:t xml:space="preserve">There is 1 graphic/textbox for renewable vs nonrenewable, </w:t>
            </w:r>
            <w:r w:rsidR="003F1AA1">
              <w:rPr>
                <w:rFonts w:ascii="Cambria Math" w:hAnsi="Cambria Math" w:cs="Times New Roman"/>
                <w:sz w:val="25"/>
                <w:szCs w:val="25"/>
              </w:rPr>
              <w:t>6</w:t>
            </w:r>
            <w:r w:rsidR="002F2EAA" w:rsidRPr="009D2920">
              <w:rPr>
                <w:rFonts w:ascii="Cambria Math" w:hAnsi="Cambria Math" w:cs="Times New Roman"/>
                <w:sz w:val="25"/>
                <w:szCs w:val="25"/>
              </w:rPr>
              <w:t xml:space="preserve"> graphics/textboxes for renewable energy sources, and 1 graphic/textbox for a nonrenewable energy source.  </w:t>
            </w:r>
            <w:r w:rsidRPr="009D2920">
              <w:rPr>
                <w:rFonts w:ascii="Cambria Math" w:hAnsi="Cambria Math" w:cs="Times New Roman"/>
                <w:sz w:val="25"/>
                <w:szCs w:val="25"/>
              </w:rPr>
              <w:t xml:space="preserve">The content of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 xml:space="preserve"> is accurate and clear.  The </w:t>
            </w:r>
            <w:r w:rsidR="006D2124" w:rsidRPr="009D2920">
              <w:rPr>
                <w:rFonts w:ascii="Cambria Math" w:hAnsi="Cambria Math" w:cs="Times New Roman"/>
                <w:sz w:val="25"/>
                <w:szCs w:val="25"/>
              </w:rPr>
              <w:t xml:space="preserve">infographic </w:t>
            </w:r>
            <w:r w:rsidRPr="009D2920">
              <w:rPr>
                <w:rFonts w:ascii="Cambria Math" w:hAnsi="Cambria Math" w:cs="Times New Roman"/>
                <w:sz w:val="25"/>
                <w:szCs w:val="25"/>
              </w:rPr>
              <w:t>is creative and there is attention to detail.  It is obvious a lot of effort went into the assignment.</w:t>
            </w:r>
            <w:r w:rsidR="00CB577E" w:rsidRPr="009D2920">
              <w:rPr>
                <w:rFonts w:ascii="Cambria Math" w:hAnsi="Cambria Math" w:cs="Times New Roman"/>
                <w:sz w:val="25"/>
                <w:szCs w:val="25"/>
              </w:rPr>
              <w:t xml:space="preserve">  </w:t>
            </w:r>
            <w:r w:rsidR="00CB577E" w:rsidRPr="009D2920">
              <w:rPr>
                <w:rFonts w:ascii="Cambria Math" w:hAnsi="Cambria Math" w:cs="Arial"/>
                <w:sz w:val="25"/>
                <w:szCs w:val="25"/>
              </w:rPr>
              <w:t>Work meets or exceeds all expectations for 8</w:t>
            </w:r>
            <w:r w:rsidR="00CB577E" w:rsidRPr="009D2920">
              <w:rPr>
                <w:rFonts w:ascii="Cambria Math" w:hAnsi="Cambria Math" w:cs="Arial"/>
                <w:sz w:val="25"/>
                <w:szCs w:val="25"/>
                <w:vertAlign w:val="superscript"/>
              </w:rPr>
              <w:t>th</w:t>
            </w:r>
            <w:r w:rsidR="00CB577E" w:rsidRPr="009D2920">
              <w:rPr>
                <w:rFonts w:ascii="Cambria Math" w:hAnsi="Cambria Math" w:cs="Arial"/>
                <w:sz w:val="25"/>
                <w:szCs w:val="25"/>
              </w:rPr>
              <w:t xml:space="preserve"> grade thinking and rigor.</w:t>
            </w:r>
          </w:p>
        </w:tc>
        <w:tc>
          <w:tcPr>
            <w:tcW w:w="2555" w:type="dxa"/>
            <w:vAlign w:val="center"/>
          </w:tcPr>
          <w:p w:rsidR="00966C2C" w:rsidRPr="009D2920" w:rsidRDefault="003C1EE8" w:rsidP="00116AF5">
            <w:pPr>
              <w:rPr>
                <w:rFonts w:ascii="Cambria Math" w:hAnsi="Cambria Math" w:cs="Times New Roman"/>
                <w:sz w:val="25"/>
                <w:szCs w:val="25"/>
              </w:rPr>
            </w:pPr>
            <w:r w:rsidRPr="009D2920">
              <w:rPr>
                <w:rFonts w:ascii="Cambria Math" w:hAnsi="Cambria Math" w:cs="Times New Roman"/>
                <w:sz w:val="25"/>
                <w:szCs w:val="25"/>
              </w:rPr>
              <w:t xml:space="preserve">A title </w:t>
            </w:r>
            <w:r w:rsidR="006D2124" w:rsidRPr="009D2920">
              <w:rPr>
                <w:rFonts w:ascii="Cambria Math" w:hAnsi="Cambria Math" w:cs="Times New Roman"/>
                <w:sz w:val="25"/>
                <w:szCs w:val="25"/>
              </w:rPr>
              <w:t xml:space="preserve">block and two additional blocks have </w:t>
            </w:r>
            <w:r w:rsidRPr="009D2920">
              <w:rPr>
                <w:rFonts w:ascii="Cambria Math" w:hAnsi="Cambria Math" w:cs="Times New Roman"/>
                <w:sz w:val="25"/>
                <w:szCs w:val="25"/>
              </w:rPr>
              <w:t xml:space="preserve">been included.  </w:t>
            </w:r>
            <w:r w:rsidR="002F2EAA" w:rsidRPr="009D2920">
              <w:rPr>
                <w:rFonts w:ascii="Cambria Math" w:hAnsi="Cambria Math" w:cs="Times New Roman"/>
                <w:sz w:val="25"/>
                <w:szCs w:val="25"/>
              </w:rPr>
              <w:t xml:space="preserve">Although 9 graphics/textboxes were expected, only 7 or 8 were included.  </w:t>
            </w:r>
            <w:r w:rsidRPr="009D2920">
              <w:rPr>
                <w:rFonts w:ascii="Cambria Math" w:hAnsi="Cambria Math" w:cs="Times New Roman"/>
                <w:sz w:val="25"/>
                <w:szCs w:val="25"/>
              </w:rPr>
              <w:t xml:space="preserve">Most of the content is accurate and clear.  The </w:t>
            </w:r>
            <w:r w:rsidR="006D2124" w:rsidRPr="009D2920">
              <w:rPr>
                <w:rFonts w:ascii="Cambria Math" w:hAnsi="Cambria Math" w:cs="Times New Roman"/>
                <w:sz w:val="25"/>
                <w:szCs w:val="25"/>
              </w:rPr>
              <w:t xml:space="preserve">infographic </w:t>
            </w:r>
            <w:r w:rsidRPr="009D2920">
              <w:rPr>
                <w:rFonts w:ascii="Cambria Math" w:hAnsi="Cambria Math" w:cs="Times New Roman"/>
                <w:sz w:val="25"/>
                <w:szCs w:val="25"/>
              </w:rPr>
              <w:t>is fairly creative and it is obvious the student tried to do a good job.</w:t>
            </w:r>
            <w:r w:rsidR="00CB577E" w:rsidRPr="009D2920">
              <w:rPr>
                <w:rFonts w:ascii="Cambria Math" w:hAnsi="Cambria Math" w:cs="Times New Roman"/>
                <w:sz w:val="25"/>
                <w:szCs w:val="25"/>
              </w:rPr>
              <w:t xml:space="preserve">  </w:t>
            </w:r>
            <w:r w:rsidR="00CB577E" w:rsidRPr="009D2920">
              <w:rPr>
                <w:rFonts w:ascii="Cambria Math" w:hAnsi="Cambria Math" w:cs="Arial"/>
                <w:sz w:val="25"/>
                <w:szCs w:val="25"/>
              </w:rPr>
              <w:t>Most expectations for 8</w:t>
            </w:r>
            <w:r w:rsidR="00CB577E" w:rsidRPr="009D2920">
              <w:rPr>
                <w:rFonts w:ascii="Cambria Math" w:hAnsi="Cambria Math" w:cs="Arial"/>
                <w:sz w:val="25"/>
                <w:szCs w:val="25"/>
                <w:vertAlign w:val="superscript"/>
              </w:rPr>
              <w:t>th</w:t>
            </w:r>
            <w:r w:rsidR="00CB577E" w:rsidRPr="009D2920">
              <w:rPr>
                <w:rFonts w:ascii="Cambria Math" w:hAnsi="Cambria Math" w:cs="Arial"/>
                <w:sz w:val="25"/>
                <w:szCs w:val="25"/>
              </w:rPr>
              <w:t xml:space="preserve"> grade thinking and rigor are met.</w:t>
            </w:r>
          </w:p>
        </w:tc>
        <w:tc>
          <w:tcPr>
            <w:tcW w:w="2555" w:type="dxa"/>
            <w:vAlign w:val="center"/>
          </w:tcPr>
          <w:p w:rsidR="00966C2C" w:rsidRPr="009D2920" w:rsidRDefault="00966C2C" w:rsidP="002F2EAA">
            <w:pPr>
              <w:rPr>
                <w:rFonts w:ascii="Cambria Math" w:hAnsi="Cambria Math" w:cs="Times New Roman"/>
                <w:sz w:val="25"/>
                <w:szCs w:val="25"/>
              </w:rPr>
            </w:pPr>
            <w:r w:rsidRPr="009D2920">
              <w:rPr>
                <w:rFonts w:ascii="Cambria Math" w:hAnsi="Cambria Math" w:cs="Times New Roman"/>
                <w:sz w:val="25"/>
                <w:szCs w:val="25"/>
              </w:rPr>
              <w:t xml:space="preserve">A title </w:t>
            </w:r>
            <w:r w:rsidR="006D2124" w:rsidRPr="009D2920">
              <w:rPr>
                <w:rFonts w:ascii="Cambria Math" w:hAnsi="Cambria Math" w:cs="Times New Roman"/>
                <w:sz w:val="25"/>
                <w:szCs w:val="25"/>
              </w:rPr>
              <w:t>block and two additional blocks have</w:t>
            </w:r>
            <w:r w:rsidRPr="009D2920">
              <w:rPr>
                <w:rFonts w:ascii="Cambria Math" w:hAnsi="Cambria Math" w:cs="Times New Roman"/>
                <w:sz w:val="25"/>
                <w:szCs w:val="25"/>
              </w:rPr>
              <w:t xml:space="preserve"> not been included.</w:t>
            </w:r>
            <w:r w:rsidR="003C1EE8" w:rsidRPr="009D2920">
              <w:rPr>
                <w:rFonts w:ascii="Cambria Math" w:hAnsi="Cambria Math" w:cs="Times New Roman"/>
                <w:sz w:val="25"/>
                <w:szCs w:val="25"/>
              </w:rPr>
              <w:t xml:space="preserve">  </w:t>
            </w:r>
            <w:r w:rsidR="002F2EAA" w:rsidRPr="009D2920">
              <w:rPr>
                <w:rFonts w:ascii="Cambria Math" w:hAnsi="Cambria Math" w:cs="Times New Roman"/>
                <w:sz w:val="25"/>
                <w:szCs w:val="25"/>
              </w:rPr>
              <w:t xml:space="preserve">Although 9 graphics/textboxes were expected, only 5 or 6 were included.  </w:t>
            </w:r>
            <w:r w:rsidR="003C1EE8" w:rsidRPr="009D2920">
              <w:rPr>
                <w:rFonts w:ascii="Cambria Math" w:hAnsi="Cambria Math" w:cs="Times New Roman"/>
                <w:sz w:val="25"/>
                <w:szCs w:val="25"/>
              </w:rPr>
              <w:t xml:space="preserve">The </w:t>
            </w:r>
            <w:r w:rsidR="006D2124" w:rsidRPr="009D2920">
              <w:rPr>
                <w:rFonts w:ascii="Cambria Math" w:hAnsi="Cambria Math" w:cs="Times New Roman"/>
                <w:sz w:val="25"/>
                <w:szCs w:val="25"/>
              </w:rPr>
              <w:t>infographic</w:t>
            </w:r>
            <w:r w:rsidR="003C1EE8" w:rsidRPr="009D2920">
              <w:rPr>
                <w:rFonts w:ascii="Cambria Math" w:hAnsi="Cambria Math" w:cs="Times New Roman"/>
                <w:sz w:val="25"/>
                <w:szCs w:val="25"/>
              </w:rPr>
              <w:t xml:space="preserve"> shows some creativity.  There are several content errors and not all information is accurate.  The student did not show much effort.</w:t>
            </w:r>
            <w:r w:rsidR="00CB577E" w:rsidRPr="009D2920">
              <w:rPr>
                <w:rFonts w:ascii="Cambria Math" w:hAnsi="Cambria Math" w:cs="Times New Roman"/>
                <w:sz w:val="25"/>
                <w:szCs w:val="25"/>
              </w:rPr>
              <w:t xml:space="preserve">  </w:t>
            </w:r>
            <w:r w:rsidR="00CB577E" w:rsidRPr="009D2920">
              <w:rPr>
                <w:rFonts w:ascii="Cambria Math" w:hAnsi="Cambria Math" w:cs="Arial"/>
                <w:sz w:val="25"/>
                <w:szCs w:val="25"/>
              </w:rPr>
              <w:t>Some expectations for 8</w:t>
            </w:r>
            <w:r w:rsidR="00CB577E" w:rsidRPr="009D2920">
              <w:rPr>
                <w:rFonts w:ascii="Cambria Math" w:hAnsi="Cambria Math" w:cs="Arial"/>
                <w:sz w:val="25"/>
                <w:szCs w:val="25"/>
                <w:vertAlign w:val="superscript"/>
              </w:rPr>
              <w:t>th</w:t>
            </w:r>
            <w:r w:rsidR="00CB577E" w:rsidRPr="009D2920">
              <w:rPr>
                <w:rFonts w:ascii="Cambria Math" w:hAnsi="Cambria Math" w:cs="Arial"/>
                <w:sz w:val="25"/>
                <w:szCs w:val="25"/>
              </w:rPr>
              <w:t xml:space="preserve"> grade thinking and rigor are met.</w:t>
            </w:r>
          </w:p>
        </w:tc>
        <w:tc>
          <w:tcPr>
            <w:tcW w:w="2555" w:type="dxa"/>
            <w:vAlign w:val="center"/>
          </w:tcPr>
          <w:p w:rsidR="00966C2C" w:rsidRPr="009D2920" w:rsidRDefault="00966C2C" w:rsidP="002F2EAA">
            <w:pPr>
              <w:rPr>
                <w:rFonts w:ascii="Cambria Math" w:hAnsi="Cambria Math" w:cs="Times New Roman"/>
                <w:sz w:val="25"/>
                <w:szCs w:val="25"/>
              </w:rPr>
            </w:pPr>
            <w:r w:rsidRPr="009D2920">
              <w:rPr>
                <w:rFonts w:ascii="Cambria Math" w:hAnsi="Cambria Math" w:cs="Times New Roman"/>
                <w:sz w:val="25"/>
                <w:szCs w:val="25"/>
              </w:rPr>
              <w:t xml:space="preserve">A </w:t>
            </w:r>
            <w:r w:rsidR="006D2124" w:rsidRPr="009D2920">
              <w:rPr>
                <w:rFonts w:ascii="Cambria Math" w:hAnsi="Cambria Math" w:cs="Times New Roman"/>
                <w:sz w:val="25"/>
                <w:szCs w:val="25"/>
              </w:rPr>
              <w:t xml:space="preserve">title block and two additional blocks have </w:t>
            </w:r>
            <w:r w:rsidRPr="009D2920">
              <w:rPr>
                <w:rFonts w:ascii="Cambria Math" w:hAnsi="Cambria Math" w:cs="Times New Roman"/>
                <w:sz w:val="25"/>
                <w:szCs w:val="25"/>
              </w:rPr>
              <w:t>not been included.</w:t>
            </w:r>
            <w:r w:rsidR="003C1EE8" w:rsidRPr="009D2920">
              <w:rPr>
                <w:rFonts w:ascii="Cambria Math" w:hAnsi="Cambria Math" w:cs="Times New Roman"/>
                <w:sz w:val="25"/>
                <w:szCs w:val="25"/>
              </w:rPr>
              <w:t xml:space="preserve">  </w:t>
            </w:r>
            <w:r w:rsidR="002F2EAA" w:rsidRPr="009D2920">
              <w:rPr>
                <w:rFonts w:ascii="Cambria Math" w:hAnsi="Cambria Math" w:cs="Times New Roman"/>
                <w:sz w:val="25"/>
                <w:szCs w:val="25"/>
              </w:rPr>
              <w:t xml:space="preserve">Although 9 graphics/textboxes were expected, less than 5 were included.  </w:t>
            </w:r>
            <w:r w:rsidR="003C1EE8" w:rsidRPr="009D2920">
              <w:rPr>
                <w:rFonts w:ascii="Cambria Math" w:hAnsi="Cambria Math" w:cs="Times New Roman"/>
                <w:sz w:val="25"/>
                <w:szCs w:val="25"/>
              </w:rPr>
              <w:t xml:space="preserve">The </w:t>
            </w:r>
            <w:r w:rsidR="006D2124" w:rsidRPr="009D2920">
              <w:rPr>
                <w:rFonts w:ascii="Cambria Math" w:hAnsi="Cambria Math" w:cs="Times New Roman"/>
                <w:sz w:val="25"/>
                <w:szCs w:val="25"/>
              </w:rPr>
              <w:t xml:space="preserve">infographic </w:t>
            </w:r>
            <w:r w:rsidR="003C1EE8" w:rsidRPr="009D2920">
              <w:rPr>
                <w:rFonts w:ascii="Cambria Math" w:hAnsi="Cambria Math" w:cs="Times New Roman"/>
                <w:sz w:val="25"/>
                <w:szCs w:val="25"/>
              </w:rPr>
              <w:t>lacks creativity and a lot of the information is missing or incorrect.  The student did not put forth any effort on this assignment.</w:t>
            </w:r>
            <w:r w:rsidR="00CB577E" w:rsidRPr="009D2920">
              <w:rPr>
                <w:rFonts w:ascii="Cambria Math" w:hAnsi="Cambria Math" w:cs="Times New Roman"/>
                <w:sz w:val="25"/>
                <w:szCs w:val="25"/>
              </w:rPr>
              <w:t xml:space="preserve">  </w:t>
            </w:r>
            <w:r w:rsidR="00CB577E" w:rsidRPr="009D2920">
              <w:rPr>
                <w:rFonts w:ascii="Cambria Math" w:hAnsi="Cambria Math" w:cs="Arial"/>
                <w:sz w:val="25"/>
                <w:szCs w:val="25"/>
              </w:rPr>
              <w:t>Few expectations for 8</w:t>
            </w:r>
            <w:r w:rsidR="00CB577E" w:rsidRPr="009D2920">
              <w:rPr>
                <w:rFonts w:ascii="Cambria Math" w:hAnsi="Cambria Math" w:cs="Arial"/>
                <w:sz w:val="25"/>
                <w:szCs w:val="25"/>
                <w:vertAlign w:val="superscript"/>
              </w:rPr>
              <w:t>th</w:t>
            </w:r>
            <w:r w:rsidR="00CB577E" w:rsidRPr="009D2920">
              <w:rPr>
                <w:rFonts w:ascii="Cambria Math" w:hAnsi="Cambria Math" w:cs="Arial"/>
                <w:sz w:val="25"/>
                <w:szCs w:val="25"/>
              </w:rPr>
              <w:t xml:space="preserve"> grade thinking and rigor are met.</w:t>
            </w:r>
          </w:p>
        </w:tc>
      </w:tr>
      <w:tr w:rsidR="002F2EAA" w:rsidRPr="009D2920" w:rsidTr="002F2EAA">
        <w:trPr>
          <w:jc w:val="center"/>
        </w:trPr>
        <w:tc>
          <w:tcPr>
            <w:tcW w:w="1386" w:type="dxa"/>
            <w:shd w:val="clear" w:color="auto" w:fill="D9D9D9" w:themeFill="background1" w:themeFillShade="D9"/>
            <w:vAlign w:val="center"/>
          </w:tcPr>
          <w:p w:rsidR="00CB577E" w:rsidRPr="009D2920" w:rsidRDefault="00CB577E" w:rsidP="000702C1">
            <w:pPr>
              <w:jc w:val="center"/>
              <w:rPr>
                <w:rFonts w:ascii="Cambria Math" w:hAnsi="Cambria Math" w:cs="Times New Roman"/>
                <w:b/>
                <w:sz w:val="25"/>
                <w:szCs w:val="25"/>
              </w:rPr>
            </w:pPr>
            <w:r w:rsidRPr="009D2920">
              <w:rPr>
                <w:rFonts w:ascii="Cambria Math" w:hAnsi="Cambria Math" w:cs="Times New Roman"/>
                <w:b/>
                <w:sz w:val="25"/>
                <w:szCs w:val="25"/>
              </w:rPr>
              <w:t>Points</w:t>
            </w:r>
          </w:p>
        </w:tc>
        <w:tc>
          <w:tcPr>
            <w:tcW w:w="2554"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15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10</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2</w:t>
            </w:r>
          </w:p>
        </w:tc>
      </w:tr>
      <w:tr w:rsidR="002F2EAA" w:rsidRPr="009D2920" w:rsidTr="002F2EAA">
        <w:trPr>
          <w:jc w:val="center"/>
        </w:trPr>
        <w:tc>
          <w:tcPr>
            <w:tcW w:w="1386" w:type="dxa"/>
            <w:shd w:val="clear" w:color="auto" w:fill="D9D9D9" w:themeFill="background1" w:themeFillShade="D9"/>
            <w:vAlign w:val="center"/>
          </w:tcPr>
          <w:p w:rsidR="00CB577E" w:rsidRPr="009D2920" w:rsidRDefault="002F2EAA" w:rsidP="000702C1">
            <w:pPr>
              <w:jc w:val="center"/>
              <w:rPr>
                <w:rFonts w:ascii="Cambria Math" w:hAnsi="Cambria Math" w:cs="Times New Roman"/>
                <w:b/>
                <w:sz w:val="25"/>
                <w:szCs w:val="25"/>
              </w:rPr>
            </w:pPr>
            <w:r w:rsidRPr="009D2920">
              <w:rPr>
                <w:rFonts w:ascii="Cambria Math" w:hAnsi="Cambria Math" w:cs="Times New Roman"/>
                <w:b/>
                <w:sz w:val="25"/>
                <w:szCs w:val="25"/>
              </w:rPr>
              <w:t xml:space="preserve">Grammar &amp; </w:t>
            </w:r>
            <w:r w:rsidR="00CB577E" w:rsidRPr="009D2920">
              <w:rPr>
                <w:rFonts w:ascii="Cambria Math" w:hAnsi="Cambria Math" w:cs="Times New Roman"/>
                <w:b/>
                <w:sz w:val="25"/>
                <w:szCs w:val="25"/>
              </w:rPr>
              <w:t>Mechanics</w:t>
            </w:r>
          </w:p>
        </w:tc>
        <w:tc>
          <w:tcPr>
            <w:tcW w:w="2554" w:type="dxa"/>
            <w:vAlign w:val="center"/>
          </w:tcPr>
          <w:p w:rsidR="00CB577E" w:rsidRPr="009D2920" w:rsidRDefault="00CB577E" w:rsidP="006D2124">
            <w:pPr>
              <w:rPr>
                <w:rFonts w:ascii="Cambria Math" w:hAnsi="Cambria Math" w:cs="Times New Roman"/>
                <w:sz w:val="25"/>
                <w:szCs w:val="25"/>
              </w:rPr>
            </w:pPr>
            <w:r w:rsidRPr="009D2920">
              <w:rPr>
                <w:rFonts w:ascii="Cambria Math" w:hAnsi="Cambria Math" w:cs="Times New Roman"/>
                <w:sz w:val="25"/>
                <w:szCs w:val="25"/>
              </w:rPr>
              <w:t xml:space="preserve">Proper grammar, spelling, and mechanics are used throughout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w:t>
            </w:r>
          </w:p>
        </w:tc>
        <w:tc>
          <w:tcPr>
            <w:tcW w:w="2555" w:type="dxa"/>
            <w:vAlign w:val="center"/>
          </w:tcPr>
          <w:p w:rsidR="00CB577E" w:rsidRPr="009D2920" w:rsidRDefault="00CB577E" w:rsidP="00CC7393">
            <w:pPr>
              <w:rPr>
                <w:rFonts w:ascii="Cambria Math" w:hAnsi="Cambria Math" w:cs="Times New Roman"/>
                <w:sz w:val="25"/>
                <w:szCs w:val="25"/>
              </w:rPr>
            </w:pPr>
            <w:r w:rsidRPr="009D2920">
              <w:rPr>
                <w:rFonts w:ascii="Cambria Math" w:hAnsi="Cambria Math" w:cs="Times New Roman"/>
                <w:sz w:val="25"/>
                <w:szCs w:val="25"/>
              </w:rPr>
              <w:t xml:space="preserve">Proper grammar, spelling, and mechanics are mostly used on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 but there are a couple errors.</w:t>
            </w:r>
          </w:p>
        </w:tc>
        <w:tc>
          <w:tcPr>
            <w:tcW w:w="2555" w:type="dxa"/>
            <w:vAlign w:val="center"/>
          </w:tcPr>
          <w:p w:rsidR="00CB577E" w:rsidRPr="009D2920" w:rsidRDefault="00CB577E" w:rsidP="00CC7393">
            <w:pPr>
              <w:rPr>
                <w:rFonts w:ascii="Cambria Math" w:hAnsi="Cambria Math" w:cs="Times New Roman"/>
                <w:sz w:val="25"/>
                <w:szCs w:val="25"/>
              </w:rPr>
            </w:pPr>
            <w:r w:rsidRPr="009D2920">
              <w:rPr>
                <w:rFonts w:ascii="Cambria Math" w:hAnsi="Cambria Math" w:cs="Times New Roman"/>
                <w:sz w:val="25"/>
                <w:szCs w:val="25"/>
              </w:rPr>
              <w:t xml:space="preserve">There are several mistakes in grammar, spelling, and mechanics on the </w:t>
            </w:r>
            <w:r w:rsidR="006D2124" w:rsidRPr="009D2920">
              <w:rPr>
                <w:rFonts w:ascii="Cambria Math" w:hAnsi="Cambria Math" w:cs="Times New Roman"/>
                <w:sz w:val="25"/>
                <w:szCs w:val="25"/>
              </w:rPr>
              <w:t>infographic</w:t>
            </w:r>
            <w:r w:rsidRPr="009D2920">
              <w:rPr>
                <w:rFonts w:ascii="Cambria Math" w:hAnsi="Cambria Math" w:cs="Times New Roman"/>
                <w:sz w:val="25"/>
                <w:szCs w:val="25"/>
              </w:rPr>
              <w:t>.</w:t>
            </w:r>
          </w:p>
        </w:tc>
        <w:tc>
          <w:tcPr>
            <w:tcW w:w="2555" w:type="dxa"/>
            <w:vAlign w:val="center"/>
          </w:tcPr>
          <w:p w:rsidR="00CB577E" w:rsidRPr="009D2920" w:rsidRDefault="00CB577E" w:rsidP="00CC7393">
            <w:pPr>
              <w:rPr>
                <w:rFonts w:ascii="Cambria Math" w:hAnsi="Cambria Math" w:cs="Times New Roman"/>
                <w:sz w:val="25"/>
                <w:szCs w:val="25"/>
              </w:rPr>
            </w:pPr>
            <w:r w:rsidRPr="009D2920">
              <w:rPr>
                <w:rFonts w:ascii="Cambria Math" w:hAnsi="Cambria Math" w:cs="Times New Roman"/>
                <w:sz w:val="25"/>
                <w:szCs w:val="25"/>
              </w:rPr>
              <w:t xml:space="preserve">It appears that the student did not edit the </w:t>
            </w:r>
            <w:r w:rsidR="002F2EAA" w:rsidRPr="009D2920">
              <w:rPr>
                <w:rFonts w:ascii="Cambria Math" w:hAnsi="Cambria Math" w:cs="Times New Roman"/>
                <w:sz w:val="25"/>
                <w:szCs w:val="25"/>
              </w:rPr>
              <w:t>infographic</w:t>
            </w:r>
            <w:r w:rsidRPr="009D2920">
              <w:rPr>
                <w:rFonts w:ascii="Cambria Math" w:hAnsi="Cambria Math" w:cs="Times New Roman"/>
                <w:sz w:val="25"/>
                <w:szCs w:val="25"/>
              </w:rPr>
              <w:t>, because there are so many errors in grammar, spelling, and mechanics.</w:t>
            </w:r>
          </w:p>
        </w:tc>
      </w:tr>
      <w:tr w:rsidR="002F2EAA" w:rsidRPr="009D2920" w:rsidTr="002F2EAA">
        <w:trPr>
          <w:jc w:val="center"/>
        </w:trPr>
        <w:tc>
          <w:tcPr>
            <w:tcW w:w="1386" w:type="dxa"/>
            <w:shd w:val="clear" w:color="auto" w:fill="D9D9D9" w:themeFill="background1" w:themeFillShade="D9"/>
            <w:vAlign w:val="center"/>
          </w:tcPr>
          <w:p w:rsidR="00CB577E" w:rsidRPr="009D2920" w:rsidRDefault="00CB577E" w:rsidP="000702C1">
            <w:pPr>
              <w:jc w:val="center"/>
              <w:rPr>
                <w:rFonts w:ascii="Cambria Math" w:hAnsi="Cambria Math" w:cs="Times New Roman"/>
                <w:b/>
                <w:sz w:val="25"/>
                <w:szCs w:val="25"/>
              </w:rPr>
            </w:pPr>
            <w:r w:rsidRPr="009D2920">
              <w:rPr>
                <w:rFonts w:ascii="Cambria Math" w:hAnsi="Cambria Math" w:cs="Times New Roman"/>
                <w:b/>
                <w:sz w:val="25"/>
                <w:szCs w:val="25"/>
              </w:rPr>
              <w:t>Points</w:t>
            </w:r>
          </w:p>
        </w:tc>
        <w:tc>
          <w:tcPr>
            <w:tcW w:w="2554" w:type="dxa"/>
            <w:shd w:val="clear" w:color="auto" w:fill="D9D9D9" w:themeFill="background1" w:themeFillShade="D9"/>
            <w:vAlign w:val="center"/>
          </w:tcPr>
          <w:p w:rsidR="00CB577E" w:rsidRPr="009D2920" w:rsidRDefault="00CB577E" w:rsidP="00CB577E">
            <w:pPr>
              <w:jc w:val="center"/>
              <w:rPr>
                <w:rFonts w:ascii="Cambria Math" w:hAnsi="Cambria Math" w:cs="Times New Roman"/>
                <w:b/>
                <w:sz w:val="25"/>
                <w:szCs w:val="25"/>
              </w:rPr>
            </w:pPr>
            <w:r w:rsidRPr="009D2920">
              <w:rPr>
                <w:rFonts w:ascii="Cambria Math" w:hAnsi="Cambria Math" w:cs="Times New Roman"/>
                <w:b/>
                <w:sz w:val="25"/>
                <w:szCs w:val="25"/>
              </w:rPr>
              <w:t>10</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7</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5</w:t>
            </w:r>
          </w:p>
        </w:tc>
        <w:tc>
          <w:tcPr>
            <w:tcW w:w="2555" w:type="dxa"/>
            <w:shd w:val="clear" w:color="auto" w:fill="D9D9D9" w:themeFill="background1" w:themeFillShade="D9"/>
            <w:vAlign w:val="center"/>
          </w:tcPr>
          <w:p w:rsidR="00CB577E" w:rsidRPr="009D2920" w:rsidRDefault="00CB577E" w:rsidP="00CC7393">
            <w:pPr>
              <w:jc w:val="center"/>
              <w:rPr>
                <w:rFonts w:ascii="Cambria Math" w:hAnsi="Cambria Math" w:cs="Times New Roman"/>
                <w:b/>
                <w:sz w:val="25"/>
                <w:szCs w:val="25"/>
              </w:rPr>
            </w:pPr>
            <w:r w:rsidRPr="009D2920">
              <w:rPr>
                <w:rFonts w:ascii="Cambria Math" w:hAnsi="Cambria Math" w:cs="Times New Roman"/>
                <w:b/>
                <w:sz w:val="25"/>
                <w:szCs w:val="25"/>
              </w:rPr>
              <w:t>2</w:t>
            </w:r>
          </w:p>
        </w:tc>
      </w:tr>
      <w:tr w:rsidR="002F2EAA" w:rsidRPr="009D2920" w:rsidTr="002F2EAA">
        <w:trPr>
          <w:jc w:val="center"/>
        </w:trPr>
        <w:tc>
          <w:tcPr>
            <w:tcW w:w="1386" w:type="dxa"/>
            <w:shd w:val="clear" w:color="auto" w:fill="D9D9D9" w:themeFill="background1" w:themeFillShade="D9"/>
            <w:vAlign w:val="center"/>
          </w:tcPr>
          <w:p w:rsidR="00966C2C" w:rsidRPr="009D2920" w:rsidRDefault="000702C1" w:rsidP="000702C1">
            <w:pPr>
              <w:jc w:val="center"/>
              <w:rPr>
                <w:rFonts w:ascii="Cambria Math" w:hAnsi="Cambria Math" w:cs="Times New Roman"/>
                <w:b/>
                <w:sz w:val="25"/>
                <w:szCs w:val="25"/>
              </w:rPr>
            </w:pPr>
            <w:r w:rsidRPr="009D2920">
              <w:rPr>
                <w:rFonts w:ascii="Cambria Math" w:hAnsi="Cambria Math" w:cs="Times New Roman"/>
                <w:b/>
                <w:sz w:val="25"/>
                <w:szCs w:val="25"/>
              </w:rPr>
              <w:t>Reflection</w:t>
            </w:r>
          </w:p>
        </w:tc>
        <w:tc>
          <w:tcPr>
            <w:tcW w:w="2554" w:type="dxa"/>
            <w:vAlign w:val="center"/>
          </w:tcPr>
          <w:p w:rsidR="00966C2C" w:rsidRPr="009D2920" w:rsidRDefault="00CB577E" w:rsidP="00CB577E">
            <w:pPr>
              <w:rPr>
                <w:rFonts w:ascii="Cambria Math" w:hAnsi="Cambria Math" w:cs="Times New Roman"/>
                <w:sz w:val="25"/>
                <w:szCs w:val="25"/>
              </w:rPr>
            </w:pPr>
            <w:r w:rsidRPr="009D2920">
              <w:rPr>
                <w:rFonts w:ascii="Cambria Math" w:hAnsi="Cambria Math" w:cs="Times New Roman"/>
                <w:sz w:val="25"/>
                <w:szCs w:val="25"/>
              </w:rPr>
              <w:t>Reflection is detailed and provides support for grade deserved.</w:t>
            </w:r>
          </w:p>
        </w:tc>
        <w:tc>
          <w:tcPr>
            <w:tcW w:w="2555" w:type="dxa"/>
            <w:vAlign w:val="center"/>
          </w:tcPr>
          <w:p w:rsidR="00966C2C" w:rsidRPr="009D2920" w:rsidRDefault="00CB577E" w:rsidP="00CB577E">
            <w:pPr>
              <w:rPr>
                <w:rFonts w:ascii="Cambria Math" w:hAnsi="Cambria Math" w:cs="Times New Roman"/>
                <w:sz w:val="25"/>
                <w:szCs w:val="25"/>
              </w:rPr>
            </w:pPr>
            <w:r w:rsidRPr="009D2920">
              <w:rPr>
                <w:rFonts w:ascii="Cambria Math" w:hAnsi="Cambria Math" w:cs="Times New Roman"/>
                <w:sz w:val="25"/>
                <w:szCs w:val="25"/>
              </w:rPr>
              <w:t>Reflection makes an effort but lacks details and support for grade deserved.</w:t>
            </w:r>
          </w:p>
        </w:tc>
        <w:tc>
          <w:tcPr>
            <w:tcW w:w="2555" w:type="dxa"/>
            <w:vAlign w:val="center"/>
          </w:tcPr>
          <w:p w:rsidR="00966C2C" w:rsidRPr="009D2920" w:rsidRDefault="00CB577E" w:rsidP="00CB577E">
            <w:pPr>
              <w:rPr>
                <w:rFonts w:ascii="Cambria Math" w:hAnsi="Cambria Math" w:cs="Times New Roman"/>
                <w:sz w:val="25"/>
                <w:szCs w:val="25"/>
              </w:rPr>
            </w:pPr>
            <w:r w:rsidRPr="009D2920">
              <w:rPr>
                <w:rFonts w:ascii="Cambria Math" w:hAnsi="Cambria Math" w:cs="Times New Roman"/>
                <w:sz w:val="25"/>
                <w:szCs w:val="25"/>
              </w:rPr>
              <w:t>Reflection is unconvincing.</w:t>
            </w:r>
          </w:p>
        </w:tc>
        <w:tc>
          <w:tcPr>
            <w:tcW w:w="2555" w:type="dxa"/>
            <w:vAlign w:val="center"/>
          </w:tcPr>
          <w:p w:rsidR="00966C2C" w:rsidRPr="009D2920" w:rsidRDefault="00CB577E" w:rsidP="00CB577E">
            <w:pPr>
              <w:rPr>
                <w:rFonts w:ascii="Cambria Math" w:hAnsi="Cambria Math" w:cs="Times New Roman"/>
                <w:sz w:val="25"/>
                <w:szCs w:val="25"/>
              </w:rPr>
            </w:pPr>
            <w:r w:rsidRPr="009D2920">
              <w:rPr>
                <w:rFonts w:ascii="Cambria Math" w:hAnsi="Cambria Math" w:cs="Times New Roman"/>
                <w:sz w:val="25"/>
                <w:szCs w:val="25"/>
              </w:rPr>
              <w:t>Reflection is missing or very little effort was put into completing it.</w:t>
            </w:r>
          </w:p>
        </w:tc>
      </w:tr>
    </w:tbl>
    <w:p w:rsidR="00906FBC" w:rsidRPr="000702C1" w:rsidRDefault="00906FBC" w:rsidP="000702C1">
      <w:pPr>
        <w:rPr>
          <w:rFonts w:ascii="Cambria Math" w:hAnsi="Cambria Math"/>
          <w:sz w:val="28"/>
        </w:rPr>
      </w:pPr>
    </w:p>
    <w:sectPr w:rsidR="00906FBC" w:rsidRPr="000702C1" w:rsidSect="0000621B">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3D9"/>
    <w:multiLevelType w:val="hybridMultilevel"/>
    <w:tmpl w:val="EA5A2C3E"/>
    <w:lvl w:ilvl="0" w:tplc="D97CF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A2E23"/>
    <w:multiLevelType w:val="hybridMultilevel"/>
    <w:tmpl w:val="61DE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B4555"/>
    <w:multiLevelType w:val="hybridMultilevel"/>
    <w:tmpl w:val="39C2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264A5"/>
    <w:multiLevelType w:val="hybridMultilevel"/>
    <w:tmpl w:val="996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10B86"/>
    <w:multiLevelType w:val="hybridMultilevel"/>
    <w:tmpl w:val="827C5730"/>
    <w:lvl w:ilvl="0" w:tplc="D97CF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67F20"/>
    <w:multiLevelType w:val="hybridMultilevel"/>
    <w:tmpl w:val="1DDCE9A0"/>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lvl>
    <w:lvl w:ilvl="2" w:tplc="D3527D06">
      <w:start w:val="2"/>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F5"/>
    <w:rsid w:val="0000621B"/>
    <w:rsid w:val="000702C1"/>
    <w:rsid w:val="000D5BF9"/>
    <w:rsid w:val="00116AF5"/>
    <w:rsid w:val="00207369"/>
    <w:rsid w:val="00243810"/>
    <w:rsid w:val="002479C4"/>
    <w:rsid w:val="002F2EAA"/>
    <w:rsid w:val="003A5EC1"/>
    <w:rsid w:val="003C1EE8"/>
    <w:rsid w:val="003F1AA1"/>
    <w:rsid w:val="004F39F5"/>
    <w:rsid w:val="00615A40"/>
    <w:rsid w:val="0062402E"/>
    <w:rsid w:val="00652C49"/>
    <w:rsid w:val="006C614A"/>
    <w:rsid w:val="006D2124"/>
    <w:rsid w:val="007556FB"/>
    <w:rsid w:val="00906FBC"/>
    <w:rsid w:val="00966C2C"/>
    <w:rsid w:val="009D2920"/>
    <w:rsid w:val="00A96D81"/>
    <w:rsid w:val="00AA392E"/>
    <w:rsid w:val="00B9540B"/>
    <w:rsid w:val="00BB4318"/>
    <w:rsid w:val="00C4502F"/>
    <w:rsid w:val="00CB577E"/>
    <w:rsid w:val="00CC2617"/>
    <w:rsid w:val="00CC7393"/>
    <w:rsid w:val="00CD0D29"/>
    <w:rsid w:val="00DC1EF5"/>
    <w:rsid w:val="00DC7DA1"/>
    <w:rsid w:val="00E324AC"/>
    <w:rsid w:val="00EB4112"/>
    <w:rsid w:val="00F6051D"/>
    <w:rsid w:val="00FB5A37"/>
    <w:rsid w:val="00FD377C"/>
    <w:rsid w:val="00FE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E5087-A21A-467D-9E86-550CCB8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77E"/>
    <w:pPr>
      <w:ind w:left="720"/>
      <w:contextualSpacing/>
    </w:pPr>
  </w:style>
  <w:style w:type="character" w:styleId="Hyperlink">
    <w:name w:val="Hyperlink"/>
    <w:basedOn w:val="DefaultParagraphFont"/>
    <w:uiPriority w:val="99"/>
    <w:unhideWhenUsed/>
    <w:rsid w:val="007556FB"/>
    <w:rPr>
      <w:color w:val="0000FF" w:themeColor="hyperlink"/>
      <w:u w:val="single"/>
    </w:rPr>
  </w:style>
  <w:style w:type="paragraph" w:styleId="BalloonText">
    <w:name w:val="Balloon Text"/>
    <w:basedOn w:val="Normal"/>
    <w:link w:val="BalloonTextChar"/>
    <w:uiPriority w:val="99"/>
    <w:semiHidden/>
    <w:unhideWhenUsed/>
    <w:rsid w:val="00F60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ed.org/Files/curriculum/guides/Intermediate%20Energy%20Infobook.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5A54-FD21-4BC5-80AA-3282BE03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dbelles</cp:lastModifiedBy>
  <cp:revision>2</cp:revision>
  <cp:lastPrinted>2017-02-01T13:07:00Z</cp:lastPrinted>
  <dcterms:created xsi:type="dcterms:W3CDTF">2017-03-09T16:06:00Z</dcterms:created>
  <dcterms:modified xsi:type="dcterms:W3CDTF">2017-03-09T16:06:00Z</dcterms:modified>
</cp:coreProperties>
</file>